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967E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6F4283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7FB7A642" w14:textId="776B6617"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96790B">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w:t>
      </w:r>
      <w:r w:rsidR="004B379B">
        <w:rPr>
          <w:rFonts w:ascii="GHEA Grapalat" w:hAnsi="GHEA Grapalat"/>
          <w:i w:val="0"/>
          <w:sz w:val="24"/>
          <w:szCs w:val="24"/>
        </w:rPr>
        <w:t>1</w:t>
      </w:r>
      <w:r w:rsidRPr="00D806C5">
        <w:rPr>
          <w:rFonts w:ascii="GHEA Grapalat" w:hAnsi="GHEA Grapalat"/>
          <w:i w:val="0"/>
          <w:sz w:val="24"/>
          <w:szCs w:val="24"/>
        </w:rPr>
        <w:t>" of "</w:t>
      </w:r>
      <w:r w:rsidR="00142212">
        <w:rPr>
          <w:rFonts w:ascii="GHEA Grapalat" w:hAnsi="GHEA Grapalat"/>
          <w:i w:val="0"/>
          <w:sz w:val="24"/>
          <w:szCs w:val="24"/>
        </w:rPr>
        <w:t>10</w:t>
      </w:r>
      <w:r w:rsidR="00365D7D" w:rsidRPr="006175E7">
        <w:rPr>
          <w:rFonts w:ascii="GHEA Grapalat" w:hAnsi="GHEA Grapalat"/>
          <w:i w:val="0"/>
          <w:sz w:val="24"/>
          <w:szCs w:val="24"/>
        </w:rPr>
        <w:t xml:space="preserve">" </w:t>
      </w:r>
      <w:r w:rsidR="00025ADA" w:rsidRPr="006175E7">
        <w:rPr>
          <w:rFonts w:ascii="GHEA Grapalat" w:hAnsi="GHEA Grapalat"/>
          <w:i w:val="0"/>
          <w:sz w:val="24"/>
          <w:szCs w:val="24"/>
        </w:rPr>
        <w:t>"</w:t>
      </w:r>
      <w:r w:rsidR="00B05E9F">
        <w:rPr>
          <w:rFonts w:ascii="GHEA Grapalat" w:hAnsi="GHEA Grapalat"/>
          <w:i w:val="0"/>
          <w:sz w:val="24"/>
          <w:szCs w:val="24"/>
          <w:lang w:val="en-US"/>
        </w:rPr>
        <w:t>July</w:t>
      </w:r>
      <w:r w:rsidR="009F2983" w:rsidRPr="006175E7">
        <w:rPr>
          <w:rFonts w:ascii="GHEA Grapalat" w:hAnsi="GHEA Grapalat"/>
          <w:i w:val="0"/>
          <w:sz w:val="24"/>
          <w:szCs w:val="24"/>
        </w:rPr>
        <w:t>"</w:t>
      </w:r>
      <w:r w:rsidR="007E0689">
        <w:rPr>
          <w:rFonts w:ascii="GHEA Grapalat" w:hAnsi="GHEA Grapalat"/>
          <w:i w:val="0"/>
          <w:sz w:val="24"/>
          <w:szCs w:val="24"/>
        </w:rPr>
        <w:t xml:space="preserve"> 202</w:t>
      </w:r>
      <w:r w:rsidR="004B379B">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37241D7" w14:textId="017DAE8B" w:rsidR="00F033EC" w:rsidRPr="006C1C00" w:rsidRDefault="0096790B" w:rsidP="00F033EC">
      <w:pPr>
        <w:pStyle w:val="BodyTextIndent"/>
        <w:spacing w:after="160"/>
        <w:jc w:val="center"/>
        <w:rPr>
          <w:rFonts w:ascii="GHEA Grapalat" w:hAnsi="GHEA Grapalat"/>
          <w:b/>
          <w:i w:val="0"/>
          <w:sz w:val="24"/>
          <w:szCs w:val="24"/>
          <w:lang w:val="hy-AM"/>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6A25DC" w:rsidRPr="006A25DC">
        <w:rPr>
          <w:rFonts w:ascii="GHEA Grapalat" w:hAnsi="GHEA Grapalat"/>
          <w:b/>
          <w:i w:val="0"/>
          <w:sz w:val="24"/>
          <w:szCs w:val="24"/>
        </w:rPr>
        <w:t>ԵՔ-ԲՄԾՁԲ-</w:t>
      </w:r>
      <w:r w:rsidR="00B05E9F">
        <w:rPr>
          <w:rFonts w:ascii="GHEA Grapalat" w:hAnsi="GHEA Grapalat"/>
          <w:b/>
          <w:i w:val="0"/>
          <w:sz w:val="24"/>
          <w:szCs w:val="24"/>
        </w:rPr>
        <w:t>26/9</w:t>
      </w:r>
    </w:p>
    <w:p w14:paraId="77585C23"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3D3A0E1" w14:textId="5B3E8C5E"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w:t>
      </w:r>
      <w:r w:rsidR="005B33ED">
        <w:rPr>
          <w:rFonts w:ascii="GHEA Grapalat" w:hAnsi="GHEA Grapalat"/>
          <w:i w:val="0"/>
          <w:sz w:val="24"/>
          <w:szCs w:val="24"/>
        </w:rPr>
        <w:t xml:space="preserve"> </w:t>
      </w:r>
      <w:r w:rsidR="00B05E9F" w:rsidRPr="00B05E9F">
        <w:rPr>
          <w:rFonts w:ascii="GHEA Grapalat" w:hAnsi="GHEA Grapalat"/>
          <w:i w:val="0"/>
          <w:sz w:val="24"/>
          <w:szCs w:val="24"/>
        </w:rPr>
        <w:t>of Public Opinion Survey and Behavioral Observation Services in the City of Yerevan within the Framework of Investment Programs</w:t>
      </w:r>
      <w:r w:rsidR="00B05E9F" w:rsidRPr="00F50594">
        <w:rPr>
          <w:rFonts w:ascii="GHEA Grapalat" w:hAnsi="GHEA Grapalat" w:cs="Sylfaen"/>
          <w:sz w:val="22"/>
          <w:lang w:val="en-US"/>
        </w:rPr>
        <w:t xml:space="preserve"> </w:t>
      </w:r>
      <w:r w:rsidRPr="008C5F05">
        <w:rPr>
          <w:rFonts w:ascii="GHEA Grapalat" w:hAnsi="GHEA Grapalat"/>
          <w:i w:val="0"/>
          <w:sz w:val="24"/>
          <w:szCs w:val="24"/>
        </w:rPr>
        <w:t xml:space="preserve">(hereinafter referred to as "the contract").                       </w:t>
      </w:r>
    </w:p>
    <w:p w14:paraId="38CF9C73"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0FB1B0E9"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EDC98E9"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5FE2FA4F"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1A99679" w14:textId="1DD66F47"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B05E9F">
        <w:rPr>
          <w:rFonts w:ascii="GHEA Grapalat" w:hAnsi="GHEA Grapalat"/>
          <w:b/>
          <w:i w:val="0"/>
          <w:spacing w:val="1"/>
          <w:sz w:val="24"/>
          <w:szCs w:val="24"/>
        </w:rPr>
        <w:t>09</w:t>
      </w:r>
      <w:r w:rsidRPr="007E5509">
        <w:rPr>
          <w:rFonts w:ascii="GHEA Grapalat" w:hAnsi="GHEA Grapalat"/>
          <w:b/>
          <w:i w:val="0"/>
          <w:spacing w:val="1"/>
          <w:sz w:val="24"/>
          <w:szCs w:val="24"/>
        </w:rPr>
        <w:t>:</w:t>
      </w:r>
      <w:r w:rsidR="006A25DC">
        <w:rPr>
          <w:rFonts w:ascii="GHEA Grapalat" w:hAnsi="GHEA Grapalat"/>
          <w:b/>
          <w:i w:val="0"/>
          <w:spacing w:val="1"/>
          <w:sz w:val="24"/>
          <w:szCs w:val="24"/>
        </w:rPr>
        <w:t>0</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B05E9F">
        <w:rPr>
          <w:rFonts w:ascii="GHEA Grapalat" w:hAnsi="GHEA Grapalat"/>
          <w:b/>
          <w:i w:val="0"/>
          <w:spacing w:val="1"/>
          <w:sz w:val="24"/>
          <w:szCs w:val="24"/>
        </w:rPr>
        <w:t>1</w:t>
      </w:r>
      <w:r w:rsidR="00293B87">
        <w:rPr>
          <w:rFonts w:ascii="GHEA Grapalat" w:hAnsi="GHEA Grapalat"/>
          <w:b/>
          <w:i w:val="0"/>
          <w:spacing w:val="1"/>
          <w:sz w:val="24"/>
          <w:szCs w:val="24"/>
        </w:rPr>
        <w:t>3</w:t>
      </w:r>
      <w:r w:rsidR="0020340E">
        <w:rPr>
          <w:rFonts w:ascii="GHEA Grapalat" w:hAnsi="GHEA Grapalat"/>
          <w:b/>
          <w:i w:val="0"/>
          <w:spacing w:val="1"/>
          <w:sz w:val="24"/>
          <w:szCs w:val="24"/>
        </w:rPr>
        <w:t>.</w:t>
      </w:r>
      <w:r w:rsidR="006A25DC">
        <w:rPr>
          <w:rFonts w:ascii="GHEA Grapalat" w:hAnsi="GHEA Grapalat"/>
          <w:b/>
          <w:i w:val="0"/>
          <w:spacing w:val="1"/>
          <w:sz w:val="24"/>
          <w:szCs w:val="24"/>
        </w:rPr>
        <w:t>0</w:t>
      </w:r>
      <w:r w:rsidR="00B05E9F">
        <w:rPr>
          <w:rFonts w:ascii="GHEA Grapalat" w:hAnsi="GHEA Grapalat"/>
          <w:b/>
          <w:i w:val="0"/>
          <w:spacing w:val="1"/>
          <w:sz w:val="24"/>
          <w:szCs w:val="24"/>
        </w:rPr>
        <w:t>8</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w:t>
      </w:r>
      <w:r w:rsidR="004B379B">
        <w:rPr>
          <w:rFonts w:ascii="GHEA Grapalat" w:hAnsi="GHEA Grapalat"/>
          <w:b/>
          <w:i w:val="0"/>
          <w:spacing w:val="1"/>
          <w:sz w:val="24"/>
          <w:szCs w:val="24"/>
        </w:rPr>
        <w:t>6</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14:paraId="01FE5768" w14:textId="33CAE6A6"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w:t>
      </w:r>
      <w:proofErr w:type="spellStart"/>
      <w:r w:rsidRPr="006175E7">
        <w:rPr>
          <w:rFonts w:ascii="GHEA Grapalat" w:hAnsi="GHEA Grapalat"/>
          <w:i w:val="0"/>
          <w:sz w:val="24"/>
          <w:szCs w:val="24"/>
        </w:rPr>
        <w:t>Armeps</w:t>
      </w:r>
      <w:proofErr w:type="spellEnd"/>
      <w:r w:rsidRPr="006175E7">
        <w:rPr>
          <w:rFonts w:ascii="GHEA Grapalat" w:hAnsi="GHEA Grapalat"/>
          <w:i w:val="0"/>
          <w:sz w:val="24"/>
          <w:szCs w:val="24"/>
        </w:rPr>
        <w:t xml:space="preserve"> system of electronic procurement, at </w:t>
      </w:r>
      <w:r w:rsidR="00B05E9F">
        <w:rPr>
          <w:rFonts w:ascii="GHEA Grapalat" w:hAnsi="GHEA Grapalat"/>
          <w:b/>
          <w:i w:val="0"/>
          <w:spacing w:val="1"/>
          <w:sz w:val="24"/>
          <w:szCs w:val="24"/>
        </w:rPr>
        <w:t>09</w:t>
      </w:r>
      <w:r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B05E9F">
        <w:rPr>
          <w:rFonts w:ascii="GHEA Grapalat" w:hAnsi="GHEA Grapalat"/>
          <w:b/>
          <w:i w:val="0"/>
          <w:spacing w:val="1"/>
          <w:sz w:val="24"/>
          <w:szCs w:val="24"/>
        </w:rPr>
        <w:t>1</w:t>
      </w:r>
      <w:r w:rsidR="00293B87">
        <w:rPr>
          <w:rFonts w:ascii="GHEA Grapalat" w:hAnsi="GHEA Grapalat"/>
          <w:b/>
          <w:i w:val="0"/>
          <w:spacing w:val="1"/>
          <w:sz w:val="24"/>
          <w:szCs w:val="24"/>
        </w:rPr>
        <w:t>3</w:t>
      </w:r>
      <w:r w:rsidR="00620024"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00B05E9F">
        <w:rPr>
          <w:rFonts w:ascii="GHEA Grapalat" w:hAnsi="GHEA Grapalat"/>
          <w:b/>
          <w:i w:val="0"/>
          <w:spacing w:val="1"/>
          <w:sz w:val="24"/>
          <w:szCs w:val="24"/>
        </w:rPr>
        <w:t>8</w:t>
      </w:r>
      <w:r w:rsidR="0020340E">
        <w:rPr>
          <w:rFonts w:ascii="GHEA Grapalat" w:hAnsi="GHEA Grapalat"/>
          <w:b/>
          <w:i w:val="0"/>
          <w:spacing w:val="1"/>
          <w:sz w:val="24"/>
          <w:szCs w:val="24"/>
        </w:rPr>
        <w:t>.</w:t>
      </w:r>
      <w:r w:rsidR="009F2983">
        <w:rPr>
          <w:rFonts w:ascii="GHEA Grapalat" w:hAnsi="GHEA Grapalat"/>
          <w:b/>
          <w:i w:val="0"/>
          <w:spacing w:val="1"/>
          <w:sz w:val="24"/>
          <w:szCs w:val="24"/>
        </w:rPr>
        <w:t>202</w:t>
      </w:r>
      <w:r w:rsidR="004B379B">
        <w:rPr>
          <w:rFonts w:ascii="GHEA Grapalat" w:hAnsi="GHEA Grapalat"/>
          <w:b/>
          <w:i w:val="0"/>
          <w:spacing w:val="1"/>
          <w:sz w:val="24"/>
          <w:szCs w:val="24"/>
        </w:rPr>
        <w:t>6</w:t>
      </w:r>
      <w:r w:rsidRPr="006175E7">
        <w:rPr>
          <w:rFonts w:ascii="GHEA Grapalat" w:hAnsi="GHEA Grapalat"/>
          <w:b/>
          <w:i w:val="0"/>
          <w:spacing w:val="1"/>
          <w:sz w:val="24"/>
          <w:szCs w:val="24"/>
        </w:rPr>
        <w:t>.</w:t>
      </w:r>
    </w:p>
    <w:p w14:paraId="156BF425"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981EE3B" w14:textId="3CFC94DA"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B05E9F">
        <w:rPr>
          <w:rFonts w:ascii="GHEA Grapalat" w:hAnsi="GHEA Grapalat"/>
          <w:i w:val="0"/>
          <w:sz w:val="24"/>
          <w:szCs w:val="24"/>
        </w:rPr>
        <w:t>T</w:t>
      </w:r>
      <w:r>
        <w:rPr>
          <w:rFonts w:ascii="GHEA Grapalat" w:hAnsi="GHEA Grapalat"/>
          <w:i w:val="0"/>
          <w:sz w:val="24"/>
          <w:szCs w:val="24"/>
        </w:rPr>
        <w:t xml:space="preserve">. </w:t>
      </w:r>
      <w:r w:rsidR="00B05E9F">
        <w:rPr>
          <w:rFonts w:ascii="GHEA Grapalat" w:hAnsi="GHEA Grapalat"/>
          <w:i w:val="0"/>
          <w:sz w:val="24"/>
          <w:szCs w:val="24"/>
        </w:rPr>
        <w:t>Manuk</w:t>
      </w:r>
      <w:r>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89D4685" w14:textId="77777777" w:rsidR="00F033EC" w:rsidRPr="002B32ED" w:rsidRDefault="00F033EC" w:rsidP="00F033EC">
      <w:pPr>
        <w:pStyle w:val="BodyTextIndent"/>
        <w:ind w:firstLine="0"/>
        <w:rPr>
          <w:rFonts w:ascii="GHEA Grapalat" w:hAnsi="GHEA Grapalat"/>
          <w:i w:val="0"/>
          <w:sz w:val="24"/>
          <w:szCs w:val="24"/>
        </w:rPr>
      </w:pPr>
    </w:p>
    <w:p w14:paraId="04A7242D" w14:textId="7779BE24"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w:t>
      </w:r>
      <w:r w:rsidR="002C505E">
        <w:rPr>
          <w:rFonts w:ascii="GHEA Grapalat" w:hAnsi="GHEA Grapalat"/>
          <w:i w:val="0"/>
          <w:sz w:val="24"/>
          <w:szCs w:val="24"/>
        </w:rPr>
        <w:t>1</w:t>
      </w:r>
      <w:r w:rsidR="00B05E9F">
        <w:rPr>
          <w:rFonts w:ascii="GHEA Grapalat" w:hAnsi="GHEA Grapalat"/>
          <w:i w:val="0"/>
          <w:sz w:val="24"/>
          <w:szCs w:val="24"/>
        </w:rPr>
        <w:t>416/001/</w:t>
      </w:r>
    </w:p>
    <w:p w14:paraId="62B312E6" w14:textId="5D262023" w:rsidR="002C505E" w:rsidRDefault="00F033EC" w:rsidP="00F033EC">
      <w:pPr>
        <w:pStyle w:val="BodyTextIndent"/>
        <w:ind w:firstLine="0"/>
        <w:rPr>
          <w:rFonts w:ascii="GHEA Grapalat" w:hAnsi="GHEA Grapalat"/>
          <w:b/>
          <w:i w:val="0"/>
          <w:sz w:val="24"/>
          <w:szCs w:val="24"/>
          <w:lang w:val="hy-AM"/>
        </w:rPr>
      </w:pPr>
      <w:r w:rsidRPr="002B32ED">
        <w:rPr>
          <w:rFonts w:ascii="GHEA Grapalat" w:hAnsi="GHEA Grapalat"/>
          <w:i w:val="0"/>
          <w:sz w:val="24"/>
          <w:szCs w:val="24"/>
        </w:rPr>
        <w:t xml:space="preserve">E-mail </w:t>
      </w:r>
      <w:hyperlink r:id="rId8" w:history="1">
        <w:r w:rsidR="00B05E9F" w:rsidRPr="002578BE">
          <w:rPr>
            <w:rStyle w:val="Hyperlink"/>
            <w:rFonts w:ascii="GHEA Grapalat" w:hAnsi="GHEA Grapalat"/>
            <w:b/>
            <w:i w:val="0"/>
            <w:sz w:val="24"/>
            <w:szCs w:val="24"/>
            <w:lang w:val="hy-AM"/>
          </w:rPr>
          <w:t>tatevik.manukyan@yerevan.am</w:t>
        </w:r>
      </w:hyperlink>
    </w:p>
    <w:p w14:paraId="3DEE5485" w14:textId="7C79AB71" w:rsidR="00F033EC"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4607D93E" w14:textId="77777777" w:rsidR="00D74E45" w:rsidRDefault="00D74E45" w:rsidP="00F033EC">
      <w:pPr>
        <w:pStyle w:val="BodyTextIndent"/>
        <w:ind w:firstLine="0"/>
        <w:rPr>
          <w:rFonts w:ascii="GHEA Grapalat" w:hAnsi="GHEA Grapalat"/>
          <w:i w:val="0"/>
          <w:sz w:val="24"/>
          <w:szCs w:val="24"/>
        </w:rPr>
      </w:pPr>
    </w:p>
    <w:p w14:paraId="6BAB01A2" w14:textId="77777777" w:rsidR="00D74E45" w:rsidRDefault="00D74E45" w:rsidP="00F033EC">
      <w:pPr>
        <w:pStyle w:val="BodyTextIndent"/>
        <w:ind w:firstLine="0"/>
        <w:rPr>
          <w:rFonts w:ascii="GHEA Grapalat" w:hAnsi="GHEA Grapalat"/>
          <w:i w:val="0"/>
          <w:sz w:val="24"/>
          <w:szCs w:val="24"/>
        </w:rPr>
      </w:pPr>
    </w:p>
    <w:p w14:paraId="06613337" w14:textId="77777777" w:rsidR="00D74E45" w:rsidRDefault="00D74E45" w:rsidP="00F033EC">
      <w:pPr>
        <w:pStyle w:val="BodyTextIndent"/>
        <w:ind w:firstLine="0"/>
        <w:rPr>
          <w:rFonts w:ascii="GHEA Grapalat" w:hAnsi="GHEA Grapalat"/>
          <w:i w:val="0"/>
          <w:sz w:val="24"/>
          <w:szCs w:val="24"/>
        </w:rPr>
      </w:pPr>
    </w:p>
    <w:p w14:paraId="60B703D2" w14:textId="77777777" w:rsidR="00D74E45" w:rsidRDefault="00D74E45" w:rsidP="00F033EC">
      <w:pPr>
        <w:pStyle w:val="BodyTextIndent"/>
        <w:ind w:firstLine="0"/>
        <w:rPr>
          <w:rFonts w:ascii="GHEA Grapalat" w:hAnsi="GHEA Grapalat"/>
          <w:i w:val="0"/>
          <w:sz w:val="24"/>
          <w:szCs w:val="24"/>
        </w:rPr>
      </w:pPr>
    </w:p>
    <w:p w14:paraId="589EC464" w14:textId="77777777" w:rsidR="00D74E45" w:rsidRDefault="00D74E45" w:rsidP="00F033EC">
      <w:pPr>
        <w:pStyle w:val="BodyTextIndent"/>
        <w:ind w:firstLine="0"/>
        <w:rPr>
          <w:rFonts w:ascii="GHEA Grapalat" w:hAnsi="GHEA Grapalat"/>
          <w:i w:val="0"/>
          <w:sz w:val="24"/>
          <w:szCs w:val="24"/>
        </w:rPr>
      </w:pPr>
    </w:p>
    <w:p w14:paraId="559CBEB6" w14:textId="77777777" w:rsidR="000453A3" w:rsidRDefault="000453A3" w:rsidP="00F033EC">
      <w:pPr>
        <w:pStyle w:val="BodyTextIndent"/>
        <w:ind w:firstLine="0"/>
        <w:rPr>
          <w:rFonts w:ascii="GHEA Grapalat" w:hAnsi="GHEA Grapalat"/>
          <w:i w:val="0"/>
          <w:sz w:val="24"/>
          <w:szCs w:val="24"/>
        </w:rPr>
      </w:pPr>
    </w:p>
    <w:p w14:paraId="7E26AFA1" w14:textId="77777777" w:rsidR="00B05E9F" w:rsidRDefault="00B05E9F" w:rsidP="00F033EC">
      <w:pPr>
        <w:pStyle w:val="BodyTextIndent"/>
        <w:ind w:firstLine="0"/>
        <w:rPr>
          <w:rFonts w:ascii="GHEA Grapalat" w:hAnsi="GHEA Grapalat"/>
          <w:i w:val="0"/>
          <w:sz w:val="24"/>
          <w:szCs w:val="24"/>
        </w:rPr>
      </w:pPr>
    </w:p>
    <w:p w14:paraId="28A2ABB4" w14:textId="77777777" w:rsidR="00B05E9F" w:rsidRDefault="00B05E9F" w:rsidP="00F033EC">
      <w:pPr>
        <w:pStyle w:val="BodyTextIndent"/>
        <w:ind w:firstLine="0"/>
        <w:rPr>
          <w:rFonts w:ascii="GHEA Grapalat" w:hAnsi="GHEA Grapalat"/>
          <w:i w:val="0"/>
          <w:sz w:val="24"/>
          <w:szCs w:val="24"/>
        </w:rPr>
      </w:pPr>
    </w:p>
    <w:p w14:paraId="23A6EC49" w14:textId="77777777" w:rsidR="000453A3" w:rsidRDefault="000453A3" w:rsidP="00F033EC">
      <w:pPr>
        <w:pStyle w:val="BodyTextIndent"/>
        <w:ind w:firstLine="0"/>
        <w:rPr>
          <w:rFonts w:ascii="GHEA Grapalat" w:hAnsi="GHEA Grapalat"/>
          <w:i w:val="0"/>
          <w:sz w:val="24"/>
          <w:szCs w:val="24"/>
        </w:rPr>
      </w:pPr>
    </w:p>
    <w:p w14:paraId="44EA386D" w14:textId="77777777" w:rsidR="000453A3" w:rsidRDefault="000453A3" w:rsidP="00F033EC">
      <w:pPr>
        <w:pStyle w:val="BodyTextIndent"/>
        <w:ind w:firstLine="0"/>
        <w:rPr>
          <w:rFonts w:ascii="GHEA Grapalat" w:hAnsi="GHEA Grapalat"/>
          <w:i w:val="0"/>
          <w:sz w:val="24"/>
          <w:szCs w:val="24"/>
        </w:rPr>
      </w:pPr>
    </w:p>
    <w:p w14:paraId="34354315" w14:textId="77777777" w:rsidR="00D74E45" w:rsidRPr="002B32ED" w:rsidRDefault="00D74E45" w:rsidP="00F033EC">
      <w:pPr>
        <w:pStyle w:val="BodyTextIndent"/>
        <w:ind w:firstLine="0"/>
        <w:rPr>
          <w:rFonts w:ascii="GHEA Grapalat" w:hAnsi="GHEA Grapalat"/>
          <w:i w:val="0"/>
          <w:sz w:val="24"/>
          <w:szCs w:val="24"/>
        </w:rPr>
      </w:pPr>
    </w:p>
    <w:p w14:paraId="7B66DEA1" w14:textId="77777777" w:rsidR="00B05E9F" w:rsidRPr="003B6419" w:rsidRDefault="00B05E9F" w:rsidP="00B05E9F">
      <w:pPr>
        <w:pStyle w:val="ListParagraph"/>
        <w:widowControl w:val="0"/>
        <w:spacing w:after="240"/>
        <w:ind w:left="360"/>
        <w:jc w:val="center"/>
        <w:rPr>
          <w:rFonts w:ascii="GHEA Grapalat" w:eastAsiaTheme="minorEastAsia" w:hAnsi="GHEA Grapalat" w:cstheme="minorBidi"/>
          <w:b/>
          <w:sz w:val="22"/>
          <w:szCs w:val="22"/>
          <w:lang w:val="hy-AM" w:eastAsia="en-US"/>
        </w:rPr>
      </w:pPr>
      <w:r w:rsidRPr="003B6419">
        <w:rPr>
          <w:rFonts w:ascii="GHEA Grapalat" w:eastAsiaTheme="minorEastAsia" w:hAnsi="GHEA Grapalat" w:cstheme="minorBidi"/>
          <w:b/>
          <w:sz w:val="22"/>
          <w:szCs w:val="22"/>
          <w:lang w:val="hy-AM" w:eastAsia="en-US"/>
        </w:rPr>
        <w:t>TECHNICAL SPECIFICATION - PROCUREMENT SCHEDULE</w:t>
      </w:r>
    </w:p>
    <w:p w14:paraId="3477C079" w14:textId="77777777" w:rsidR="00B05E9F" w:rsidRPr="003B6419" w:rsidRDefault="00B05E9F" w:rsidP="00B05E9F">
      <w:pPr>
        <w:pStyle w:val="ListParagraph"/>
        <w:widowControl w:val="0"/>
        <w:spacing w:after="240"/>
        <w:ind w:left="360"/>
        <w:jc w:val="center"/>
        <w:rPr>
          <w:rFonts w:ascii="GHEA Grapalat" w:eastAsiaTheme="minorEastAsia" w:hAnsi="GHEA Grapalat" w:cstheme="minorBidi"/>
          <w:b/>
          <w:iCs/>
          <w:sz w:val="22"/>
          <w:szCs w:val="22"/>
          <w:lang w:val="hy-AM" w:eastAsia="en-US"/>
        </w:rPr>
      </w:pPr>
      <w:r w:rsidRPr="003B6419">
        <w:rPr>
          <w:rFonts w:ascii="GHEA Grapalat" w:eastAsiaTheme="minorEastAsia" w:hAnsi="GHEA Grapalat" w:cstheme="minorBidi"/>
          <w:b/>
          <w:iCs/>
          <w:sz w:val="22"/>
          <w:szCs w:val="22"/>
          <w:lang w:val="hy-AM" w:eastAsia="en-US"/>
        </w:rPr>
        <w:t>for the Acquisition of Public Opinion Survey and Behavioural Observation Services within the Framework of Investment Projects</w:t>
      </w:r>
    </w:p>
    <w:p w14:paraId="3C905285" w14:textId="77777777" w:rsidR="00D74E45" w:rsidRPr="00B05E9F" w:rsidRDefault="00D74E45" w:rsidP="00D74E45">
      <w:pPr>
        <w:ind w:left="12240"/>
        <w:jc w:val="center"/>
        <w:rPr>
          <w:rFonts w:ascii="GHEA Grapalat" w:eastAsia="GHEA Grapalat" w:hAnsi="GHEA Grapalat" w:cstheme="majorHAnsi"/>
          <w:i/>
          <w:lang w:val="hy-AM"/>
        </w:rPr>
      </w:pPr>
    </w:p>
    <w:tbl>
      <w:tblPr>
        <w:tblW w:w="15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1532"/>
        <w:gridCol w:w="6088"/>
        <w:gridCol w:w="621"/>
        <w:gridCol w:w="1165"/>
        <w:gridCol w:w="1559"/>
        <w:gridCol w:w="1416"/>
        <w:gridCol w:w="2269"/>
        <w:gridCol w:w="7"/>
      </w:tblGrid>
      <w:tr w:rsidR="00B05E9F" w:rsidRPr="003B6419" w14:paraId="221EBC43" w14:textId="77777777" w:rsidTr="00B05E9F">
        <w:trPr>
          <w:trHeight w:val="406"/>
          <w:jc w:val="center"/>
        </w:trPr>
        <w:tc>
          <w:tcPr>
            <w:tcW w:w="636" w:type="dxa"/>
            <w:vMerge w:val="restart"/>
            <w:hideMark/>
          </w:tcPr>
          <w:p w14:paraId="1FCC9841" w14:textId="77777777" w:rsidR="00B05E9F" w:rsidRPr="003B6419" w:rsidRDefault="00B05E9F" w:rsidP="006D3C26">
            <w:pPr>
              <w:jc w:val="center"/>
              <w:rPr>
                <w:rFonts w:ascii="GHEA Grapalat" w:hAnsi="GHEA Grapalat" w:cs="Calibri"/>
                <w:b/>
                <w:bCs/>
                <w:iCs/>
                <w:lang w:val="hy-AM"/>
              </w:rPr>
            </w:pPr>
          </w:p>
          <w:p w14:paraId="06F9BD2C" w14:textId="77777777" w:rsidR="00B05E9F" w:rsidRPr="003B6419" w:rsidRDefault="00B05E9F" w:rsidP="006D3C26">
            <w:pPr>
              <w:jc w:val="center"/>
              <w:rPr>
                <w:rFonts w:ascii="GHEA Grapalat" w:hAnsi="GHEA Grapalat" w:cs="Calibri"/>
                <w:b/>
                <w:bCs/>
                <w:iCs/>
                <w:lang w:val="hy-AM"/>
              </w:rPr>
            </w:pPr>
          </w:p>
          <w:p w14:paraId="35DB065E" w14:textId="77777777" w:rsidR="00B05E9F" w:rsidRPr="003B6419" w:rsidRDefault="00B05E9F" w:rsidP="006D3C26">
            <w:pPr>
              <w:jc w:val="center"/>
              <w:rPr>
                <w:rFonts w:ascii="GHEA Grapalat" w:hAnsi="GHEA Grapalat" w:cs="Calibri"/>
                <w:b/>
                <w:bCs/>
                <w:iCs/>
              </w:rPr>
            </w:pPr>
            <w:r w:rsidRPr="003B6419">
              <w:rPr>
                <w:rFonts w:ascii="GHEA Grapalat" w:hAnsi="GHEA Grapalat" w:cs="Calibri"/>
                <w:b/>
                <w:bCs/>
                <w:iCs/>
              </w:rPr>
              <w:t>No.</w:t>
            </w:r>
          </w:p>
        </w:tc>
        <w:tc>
          <w:tcPr>
            <w:tcW w:w="1532" w:type="dxa"/>
            <w:vMerge w:val="restart"/>
            <w:hideMark/>
          </w:tcPr>
          <w:p w14:paraId="2E9025A2" w14:textId="77777777" w:rsidR="00B05E9F" w:rsidRPr="003B6419" w:rsidRDefault="00B05E9F" w:rsidP="006D3C26">
            <w:pPr>
              <w:jc w:val="center"/>
              <w:rPr>
                <w:rFonts w:ascii="GHEA Grapalat" w:hAnsi="GHEA Grapalat" w:cs="Calibri"/>
                <w:b/>
                <w:bCs/>
                <w:iCs/>
                <w:lang w:val="fr-BE"/>
              </w:rPr>
            </w:pPr>
          </w:p>
          <w:p w14:paraId="6B007763" w14:textId="77777777" w:rsidR="00B05E9F" w:rsidRPr="003B6419" w:rsidRDefault="00B05E9F" w:rsidP="006D3C26">
            <w:pPr>
              <w:jc w:val="center"/>
              <w:rPr>
                <w:rFonts w:ascii="GHEA Grapalat" w:hAnsi="GHEA Grapalat" w:cs="Calibri"/>
                <w:b/>
                <w:bCs/>
                <w:iCs/>
                <w:lang w:val="fr-BE"/>
              </w:rPr>
            </w:pPr>
            <w:r w:rsidRPr="003B6419">
              <w:rPr>
                <w:rFonts w:ascii="GHEA Grapalat" w:hAnsi="GHEA Grapalat" w:cs="Calibri"/>
                <w:b/>
                <w:bCs/>
                <w:iCs/>
                <w:lang w:val="fr-BE"/>
              </w:rPr>
              <w:t xml:space="preserve">CPV Code per </w:t>
            </w:r>
            <w:proofErr w:type="spellStart"/>
            <w:r w:rsidRPr="003B6419">
              <w:rPr>
                <w:rFonts w:ascii="GHEA Grapalat" w:hAnsi="GHEA Grapalat" w:cs="Calibri"/>
                <w:b/>
                <w:bCs/>
                <w:iCs/>
                <w:lang w:val="fr-BE"/>
              </w:rPr>
              <w:t>Procurement</w:t>
            </w:r>
            <w:proofErr w:type="spellEnd"/>
            <w:r w:rsidRPr="003B6419">
              <w:rPr>
                <w:rFonts w:ascii="GHEA Grapalat" w:hAnsi="GHEA Grapalat" w:cs="Calibri"/>
                <w:b/>
                <w:bCs/>
                <w:iCs/>
                <w:lang w:val="fr-BE"/>
              </w:rPr>
              <w:t xml:space="preserve"> Plan</w:t>
            </w:r>
          </w:p>
        </w:tc>
        <w:tc>
          <w:tcPr>
            <w:tcW w:w="6088" w:type="dxa"/>
            <w:vMerge w:val="restart"/>
            <w:hideMark/>
          </w:tcPr>
          <w:p w14:paraId="0BF1125F" w14:textId="77777777" w:rsidR="00B05E9F" w:rsidRPr="003B6419" w:rsidRDefault="00B05E9F" w:rsidP="006D3C26">
            <w:pPr>
              <w:jc w:val="center"/>
              <w:rPr>
                <w:rFonts w:ascii="GHEA Grapalat" w:hAnsi="GHEA Grapalat" w:cs="Calibri"/>
                <w:b/>
                <w:bCs/>
                <w:iCs/>
                <w:lang w:val="fr-BE"/>
              </w:rPr>
            </w:pPr>
          </w:p>
          <w:p w14:paraId="3A5A6E4D" w14:textId="77777777" w:rsidR="00B05E9F" w:rsidRPr="003B6419" w:rsidRDefault="00B05E9F" w:rsidP="006D3C26">
            <w:pPr>
              <w:jc w:val="center"/>
              <w:rPr>
                <w:rFonts w:ascii="GHEA Grapalat" w:hAnsi="GHEA Grapalat" w:cs="Calibri"/>
                <w:b/>
                <w:bCs/>
                <w:iCs/>
                <w:lang w:val="fr-BE"/>
              </w:rPr>
            </w:pPr>
          </w:p>
          <w:p w14:paraId="3A4644C2" w14:textId="77777777" w:rsidR="00B05E9F" w:rsidRPr="003B6419" w:rsidRDefault="00B05E9F" w:rsidP="006D3C26">
            <w:pPr>
              <w:jc w:val="center"/>
              <w:rPr>
                <w:rFonts w:ascii="GHEA Grapalat" w:hAnsi="GHEA Grapalat" w:cs="Calibri"/>
                <w:b/>
                <w:bCs/>
                <w:iCs/>
              </w:rPr>
            </w:pPr>
            <w:r w:rsidRPr="003B6419">
              <w:rPr>
                <w:rFonts w:ascii="GHEA Grapalat" w:hAnsi="GHEA Grapalat" w:cs="Calibri"/>
                <w:b/>
                <w:bCs/>
                <w:iCs/>
              </w:rPr>
              <w:t>Technical Specification</w:t>
            </w:r>
          </w:p>
        </w:tc>
        <w:tc>
          <w:tcPr>
            <w:tcW w:w="621" w:type="dxa"/>
            <w:vMerge w:val="restart"/>
            <w:hideMark/>
          </w:tcPr>
          <w:p w14:paraId="34C89693" w14:textId="77777777" w:rsidR="00B05E9F" w:rsidRPr="003B6419" w:rsidRDefault="00B05E9F" w:rsidP="006D3C26">
            <w:pPr>
              <w:jc w:val="center"/>
              <w:rPr>
                <w:rFonts w:ascii="GHEA Grapalat" w:hAnsi="GHEA Grapalat" w:cs="Calibri"/>
                <w:b/>
                <w:bCs/>
                <w:iCs/>
              </w:rPr>
            </w:pPr>
          </w:p>
          <w:p w14:paraId="0E4565EA" w14:textId="77777777" w:rsidR="00B05E9F" w:rsidRPr="003B6419" w:rsidRDefault="00B05E9F" w:rsidP="006D3C26">
            <w:pPr>
              <w:jc w:val="center"/>
              <w:rPr>
                <w:rFonts w:ascii="GHEA Grapalat" w:hAnsi="GHEA Grapalat" w:cs="Calibri"/>
                <w:b/>
                <w:bCs/>
                <w:iCs/>
              </w:rPr>
            </w:pPr>
          </w:p>
          <w:p w14:paraId="176373B0" w14:textId="77777777" w:rsidR="00B05E9F" w:rsidRPr="003B6419" w:rsidRDefault="00B05E9F" w:rsidP="006D3C26">
            <w:pPr>
              <w:jc w:val="center"/>
              <w:rPr>
                <w:rFonts w:ascii="GHEA Grapalat" w:hAnsi="GHEA Grapalat" w:cs="Calibri"/>
                <w:b/>
                <w:bCs/>
                <w:iCs/>
              </w:rPr>
            </w:pPr>
            <w:r w:rsidRPr="003B6419">
              <w:rPr>
                <w:rFonts w:ascii="GHEA Grapalat" w:hAnsi="GHEA Grapalat" w:cs="Calibri"/>
                <w:b/>
                <w:bCs/>
                <w:iCs/>
              </w:rPr>
              <w:t>Unit</w:t>
            </w:r>
          </w:p>
        </w:tc>
        <w:tc>
          <w:tcPr>
            <w:tcW w:w="1165" w:type="dxa"/>
            <w:vMerge w:val="restart"/>
            <w:hideMark/>
          </w:tcPr>
          <w:p w14:paraId="5D59EAD2" w14:textId="77777777" w:rsidR="00B05E9F" w:rsidRPr="003B6419" w:rsidRDefault="00B05E9F" w:rsidP="006D3C26">
            <w:pPr>
              <w:jc w:val="center"/>
              <w:rPr>
                <w:rFonts w:ascii="GHEA Grapalat" w:hAnsi="GHEA Grapalat" w:cs="Calibri"/>
                <w:b/>
                <w:bCs/>
                <w:iCs/>
              </w:rPr>
            </w:pPr>
          </w:p>
          <w:p w14:paraId="5D9269DB" w14:textId="77777777" w:rsidR="00B05E9F" w:rsidRPr="003B6419" w:rsidRDefault="00B05E9F" w:rsidP="006D3C26">
            <w:pPr>
              <w:jc w:val="center"/>
              <w:rPr>
                <w:rFonts w:ascii="GHEA Grapalat" w:hAnsi="GHEA Grapalat" w:cs="Calibri"/>
                <w:b/>
                <w:bCs/>
                <w:iCs/>
              </w:rPr>
            </w:pPr>
          </w:p>
          <w:p w14:paraId="54F3E228" w14:textId="77777777" w:rsidR="00B05E9F" w:rsidRPr="003B6419" w:rsidRDefault="00B05E9F" w:rsidP="006D3C26">
            <w:pPr>
              <w:jc w:val="center"/>
              <w:rPr>
                <w:rFonts w:ascii="GHEA Grapalat" w:hAnsi="GHEA Grapalat" w:cs="Calibri"/>
                <w:b/>
                <w:bCs/>
                <w:iCs/>
              </w:rPr>
            </w:pPr>
            <w:r w:rsidRPr="003B6419">
              <w:rPr>
                <w:rFonts w:ascii="GHEA Grapalat" w:hAnsi="GHEA Grapalat" w:cs="Calibri"/>
                <w:b/>
                <w:bCs/>
                <w:iCs/>
              </w:rPr>
              <w:t>Total Price</w:t>
            </w:r>
          </w:p>
        </w:tc>
        <w:tc>
          <w:tcPr>
            <w:tcW w:w="1559" w:type="dxa"/>
            <w:vMerge w:val="restart"/>
            <w:hideMark/>
          </w:tcPr>
          <w:p w14:paraId="2B37EC14" w14:textId="77777777" w:rsidR="00B05E9F" w:rsidRPr="003B6419" w:rsidRDefault="00B05E9F" w:rsidP="006D3C26">
            <w:pPr>
              <w:jc w:val="center"/>
              <w:rPr>
                <w:rFonts w:ascii="GHEA Grapalat" w:hAnsi="GHEA Grapalat" w:cs="Calibri"/>
                <w:b/>
                <w:bCs/>
                <w:iCs/>
              </w:rPr>
            </w:pPr>
          </w:p>
          <w:p w14:paraId="1B68830D" w14:textId="77777777" w:rsidR="00B05E9F" w:rsidRPr="003B6419" w:rsidRDefault="00B05E9F" w:rsidP="006D3C26">
            <w:pPr>
              <w:jc w:val="center"/>
              <w:rPr>
                <w:rFonts w:ascii="GHEA Grapalat" w:hAnsi="GHEA Grapalat" w:cs="Calibri"/>
                <w:b/>
                <w:bCs/>
                <w:iCs/>
              </w:rPr>
            </w:pPr>
          </w:p>
          <w:p w14:paraId="13783DA7" w14:textId="77777777" w:rsidR="00B05E9F" w:rsidRPr="003B6419" w:rsidRDefault="00B05E9F" w:rsidP="006D3C26">
            <w:pPr>
              <w:jc w:val="center"/>
              <w:rPr>
                <w:rFonts w:ascii="GHEA Grapalat" w:hAnsi="GHEA Grapalat" w:cs="Calibri"/>
                <w:b/>
                <w:bCs/>
                <w:iCs/>
              </w:rPr>
            </w:pPr>
            <w:r w:rsidRPr="003B6419">
              <w:rPr>
                <w:rFonts w:ascii="GHEA Grapalat" w:hAnsi="GHEA Grapalat"/>
                <w:b/>
                <w:bCs/>
              </w:rPr>
              <w:t>Total Quantity</w:t>
            </w:r>
          </w:p>
        </w:tc>
        <w:tc>
          <w:tcPr>
            <w:tcW w:w="3692" w:type="dxa"/>
            <w:gridSpan w:val="3"/>
            <w:vAlign w:val="center"/>
            <w:hideMark/>
          </w:tcPr>
          <w:p w14:paraId="06E1DE6D" w14:textId="77777777" w:rsidR="00B05E9F" w:rsidRPr="003B6419" w:rsidRDefault="00B05E9F" w:rsidP="006D3C26">
            <w:pPr>
              <w:jc w:val="center"/>
              <w:rPr>
                <w:rFonts w:ascii="GHEA Grapalat" w:hAnsi="GHEA Grapalat" w:cs="Calibri"/>
                <w:b/>
                <w:bCs/>
                <w:iCs/>
              </w:rPr>
            </w:pPr>
            <w:r w:rsidRPr="003B6419">
              <w:rPr>
                <w:rFonts w:ascii="GHEA Grapalat" w:hAnsi="GHEA Grapalat"/>
                <w:b/>
                <w:bCs/>
              </w:rPr>
              <w:t>Delivery</w:t>
            </w:r>
          </w:p>
        </w:tc>
      </w:tr>
      <w:tr w:rsidR="00B05E9F" w:rsidRPr="003B6419" w14:paraId="4BDB83FE" w14:textId="77777777" w:rsidTr="00B05E9F">
        <w:trPr>
          <w:gridAfter w:val="1"/>
          <w:wAfter w:w="7" w:type="dxa"/>
          <w:trHeight w:val="878"/>
          <w:jc w:val="center"/>
        </w:trPr>
        <w:tc>
          <w:tcPr>
            <w:tcW w:w="636" w:type="dxa"/>
            <w:vMerge/>
            <w:vAlign w:val="center"/>
            <w:hideMark/>
          </w:tcPr>
          <w:p w14:paraId="102926D1" w14:textId="77777777" w:rsidR="00B05E9F" w:rsidRPr="003B6419" w:rsidRDefault="00B05E9F" w:rsidP="006D3C26">
            <w:pPr>
              <w:rPr>
                <w:rFonts w:ascii="GHEA Grapalat" w:hAnsi="GHEA Grapalat" w:cs="Calibri"/>
                <w:b/>
                <w:bCs/>
                <w:iCs/>
              </w:rPr>
            </w:pPr>
          </w:p>
        </w:tc>
        <w:tc>
          <w:tcPr>
            <w:tcW w:w="1532" w:type="dxa"/>
            <w:vMerge/>
            <w:vAlign w:val="center"/>
            <w:hideMark/>
          </w:tcPr>
          <w:p w14:paraId="15C2D68D" w14:textId="77777777" w:rsidR="00B05E9F" w:rsidRPr="003B6419" w:rsidRDefault="00B05E9F" w:rsidP="006D3C26">
            <w:pPr>
              <w:rPr>
                <w:rFonts w:ascii="GHEA Grapalat" w:hAnsi="GHEA Grapalat" w:cs="Calibri"/>
                <w:b/>
                <w:bCs/>
                <w:iCs/>
              </w:rPr>
            </w:pPr>
          </w:p>
        </w:tc>
        <w:tc>
          <w:tcPr>
            <w:tcW w:w="6088" w:type="dxa"/>
            <w:vMerge/>
            <w:vAlign w:val="center"/>
            <w:hideMark/>
          </w:tcPr>
          <w:p w14:paraId="6EADA2A8" w14:textId="77777777" w:rsidR="00B05E9F" w:rsidRPr="003B6419" w:rsidRDefault="00B05E9F" w:rsidP="006D3C26">
            <w:pPr>
              <w:rPr>
                <w:rFonts w:ascii="GHEA Grapalat" w:hAnsi="GHEA Grapalat" w:cs="Calibri"/>
                <w:b/>
                <w:bCs/>
                <w:iCs/>
              </w:rPr>
            </w:pPr>
          </w:p>
        </w:tc>
        <w:tc>
          <w:tcPr>
            <w:tcW w:w="621" w:type="dxa"/>
            <w:vMerge/>
            <w:vAlign w:val="center"/>
            <w:hideMark/>
          </w:tcPr>
          <w:p w14:paraId="1645F328" w14:textId="77777777" w:rsidR="00B05E9F" w:rsidRPr="003B6419" w:rsidRDefault="00B05E9F" w:rsidP="006D3C26">
            <w:pPr>
              <w:rPr>
                <w:rFonts w:ascii="GHEA Grapalat" w:hAnsi="GHEA Grapalat" w:cs="Calibri"/>
                <w:b/>
                <w:bCs/>
                <w:iCs/>
              </w:rPr>
            </w:pPr>
          </w:p>
        </w:tc>
        <w:tc>
          <w:tcPr>
            <w:tcW w:w="1165" w:type="dxa"/>
            <w:vMerge/>
            <w:vAlign w:val="center"/>
            <w:hideMark/>
          </w:tcPr>
          <w:p w14:paraId="148DFD35" w14:textId="77777777" w:rsidR="00B05E9F" w:rsidRPr="003B6419" w:rsidRDefault="00B05E9F" w:rsidP="006D3C26">
            <w:pPr>
              <w:rPr>
                <w:rFonts w:ascii="GHEA Grapalat" w:hAnsi="GHEA Grapalat" w:cs="Calibri"/>
                <w:b/>
                <w:bCs/>
                <w:iCs/>
              </w:rPr>
            </w:pPr>
          </w:p>
        </w:tc>
        <w:tc>
          <w:tcPr>
            <w:tcW w:w="1559" w:type="dxa"/>
            <w:vMerge/>
            <w:vAlign w:val="center"/>
            <w:hideMark/>
          </w:tcPr>
          <w:p w14:paraId="26378C28" w14:textId="77777777" w:rsidR="00B05E9F" w:rsidRPr="003B6419" w:rsidRDefault="00B05E9F" w:rsidP="006D3C26">
            <w:pPr>
              <w:rPr>
                <w:rFonts w:ascii="GHEA Grapalat" w:hAnsi="GHEA Grapalat" w:cs="Calibri"/>
                <w:b/>
                <w:bCs/>
                <w:iCs/>
              </w:rPr>
            </w:pPr>
          </w:p>
        </w:tc>
        <w:tc>
          <w:tcPr>
            <w:tcW w:w="1416" w:type="dxa"/>
            <w:vAlign w:val="center"/>
            <w:hideMark/>
          </w:tcPr>
          <w:p w14:paraId="3C08B352" w14:textId="77777777" w:rsidR="00B05E9F" w:rsidRPr="003B6419" w:rsidRDefault="00B05E9F" w:rsidP="006D3C26">
            <w:pPr>
              <w:jc w:val="center"/>
              <w:rPr>
                <w:rFonts w:ascii="GHEA Grapalat" w:hAnsi="GHEA Grapalat" w:cs="Calibri"/>
                <w:b/>
                <w:bCs/>
                <w:iCs/>
              </w:rPr>
            </w:pPr>
            <w:r w:rsidRPr="003B6419">
              <w:rPr>
                <w:rFonts w:ascii="GHEA Grapalat" w:hAnsi="GHEA Grapalat" w:cs="Calibri"/>
                <w:b/>
                <w:bCs/>
                <w:iCs/>
              </w:rPr>
              <w:t>Delivery Address</w:t>
            </w:r>
          </w:p>
        </w:tc>
        <w:tc>
          <w:tcPr>
            <w:tcW w:w="2269" w:type="dxa"/>
            <w:vAlign w:val="center"/>
            <w:hideMark/>
          </w:tcPr>
          <w:p w14:paraId="34D433FF" w14:textId="77777777" w:rsidR="00B05E9F" w:rsidRPr="003B6419" w:rsidRDefault="00B05E9F" w:rsidP="006D3C26">
            <w:pPr>
              <w:jc w:val="center"/>
              <w:rPr>
                <w:rFonts w:ascii="GHEA Grapalat" w:hAnsi="GHEA Grapalat" w:cs="Calibri"/>
                <w:b/>
                <w:bCs/>
                <w:iCs/>
                <w:lang w:val="hy-AM"/>
              </w:rPr>
            </w:pPr>
            <w:r w:rsidRPr="003B6419">
              <w:rPr>
                <w:rFonts w:ascii="GHEA Grapalat" w:hAnsi="GHEA Grapalat" w:cs="Calibri"/>
                <w:b/>
                <w:bCs/>
                <w:iCs/>
              </w:rPr>
              <w:t>Deadline</w:t>
            </w:r>
          </w:p>
        </w:tc>
      </w:tr>
      <w:tr w:rsidR="00B05E9F" w:rsidRPr="003B6419" w14:paraId="70D82A81" w14:textId="77777777" w:rsidTr="00B05E9F">
        <w:trPr>
          <w:gridAfter w:val="1"/>
          <w:wAfter w:w="7" w:type="dxa"/>
          <w:trHeight w:val="416"/>
          <w:jc w:val="center"/>
        </w:trPr>
        <w:tc>
          <w:tcPr>
            <w:tcW w:w="636" w:type="dxa"/>
            <w:vAlign w:val="center"/>
            <w:hideMark/>
          </w:tcPr>
          <w:p w14:paraId="3F63969E" w14:textId="77777777" w:rsidR="00B05E9F" w:rsidRPr="003B6419" w:rsidRDefault="00B05E9F" w:rsidP="006D3C26">
            <w:pPr>
              <w:jc w:val="center"/>
              <w:rPr>
                <w:rFonts w:ascii="GHEA Grapalat" w:hAnsi="GHEA Grapalat" w:cs="Calibri"/>
                <w:lang w:val="hy-AM"/>
              </w:rPr>
            </w:pPr>
            <w:r w:rsidRPr="003B6419">
              <w:rPr>
                <w:rFonts w:ascii="GHEA Grapalat" w:hAnsi="GHEA Grapalat" w:cs="Calibri"/>
                <w:lang w:val="hy-AM"/>
              </w:rPr>
              <w:t>1</w:t>
            </w:r>
          </w:p>
        </w:tc>
        <w:tc>
          <w:tcPr>
            <w:tcW w:w="1532" w:type="dxa"/>
            <w:vAlign w:val="center"/>
            <w:hideMark/>
          </w:tcPr>
          <w:p w14:paraId="6A960217" w14:textId="77777777" w:rsidR="00B05E9F" w:rsidRPr="003B6419" w:rsidRDefault="00B05E9F" w:rsidP="006D3C26">
            <w:pPr>
              <w:jc w:val="center"/>
              <w:rPr>
                <w:rFonts w:ascii="GHEA Grapalat" w:hAnsi="GHEA Grapalat" w:cs="Calibri"/>
              </w:rPr>
            </w:pPr>
            <w:r w:rsidRPr="003B6419">
              <w:rPr>
                <w:rFonts w:ascii="GHEA Grapalat" w:hAnsi="GHEA Grapalat" w:cs="Calibri"/>
              </w:rPr>
              <w:t>79311100/3</w:t>
            </w:r>
          </w:p>
        </w:tc>
        <w:tc>
          <w:tcPr>
            <w:tcW w:w="6088" w:type="dxa"/>
            <w:vAlign w:val="center"/>
            <w:hideMark/>
          </w:tcPr>
          <w:p w14:paraId="17DB0C44" w14:textId="77777777" w:rsidR="00B05E9F" w:rsidRPr="003B6419" w:rsidRDefault="00B05E9F">
            <w:pPr>
              <w:pStyle w:val="isselectedend"/>
              <w:numPr>
                <w:ilvl w:val="0"/>
                <w:numId w:val="6"/>
              </w:numPr>
              <w:spacing w:before="0" w:beforeAutospacing="0" w:after="240" w:afterAutospacing="0"/>
              <w:ind w:left="315" w:hanging="315"/>
              <w:jc w:val="both"/>
              <w:rPr>
                <w:rFonts w:ascii="GHEA Grapalat" w:hAnsi="GHEA Grapalat" w:cs="Calibri"/>
                <w:b/>
                <w:bCs/>
                <w:sz w:val="22"/>
                <w:szCs w:val="22"/>
                <w:lang w:val="hy-AM" w:eastAsia="en-US"/>
              </w:rPr>
            </w:pPr>
            <w:bookmarkStart w:id="0" w:name="_Hlk224300174"/>
            <w:r w:rsidRPr="003B6419">
              <w:rPr>
                <w:rFonts w:ascii="GHEA Grapalat" w:hAnsi="GHEA Grapalat" w:cs="Calibri"/>
                <w:b/>
                <w:bCs/>
                <w:sz w:val="22"/>
                <w:szCs w:val="22"/>
                <w:lang w:val="hy-AM" w:eastAsia="en-US"/>
              </w:rPr>
              <w:t>General Information</w:t>
            </w:r>
          </w:p>
          <w:p w14:paraId="4972535C" w14:textId="77777777" w:rsidR="00B05E9F" w:rsidRPr="003B6419" w:rsidRDefault="00B05E9F" w:rsidP="006D3C26">
            <w:pPr>
              <w:pStyle w:val="isselectedend"/>
              <w:spacing w:after="0" w:afterAutospacing="0"/>
              <w:jc w:val="both"/>
              <w:rPr>
                <w:rFonts w:ascii="GHEA Grapalat" w:hAnsi="GHEA Grapalat" w:cs="Calibri"/>
                <w:sz w:val="22"/>
                <w:szCs w:val="22"/>
                <w:lang w:val="hy-AM" w:eastAsia="en-US"/>
              </w:rPr>
            </w:pPr>
            <w:r w:rsidRPr="003B6419">
              <w:rPr>
                <w:rFonts w:ascii="GHEA Grapalat" w:hAnsi="GHEA Grapalat"/>
                <w:sz w:val="22"/>
                <w:szCs w:val="22"/>
              </w:rPr>
              <w:t>In the context of Yerevan's urban development and mobility reforms, the City Hall is consistently implementing steps towards the formation of a sustainable, efficient, and resident-responsive transport system. In this context, the development and expansion of the Yerevan Metro named after K. Demirchyan is one of the priority directions enshrined in the Yerevan Development Programme.</w:t>
            </w:r>
          </w:p>
          <w:p w14:paraId="41F4D547" w14:textId="77777777" w:rsidR="00B05E9F" w:rsidRPr="003B6419" w:rsidRDefault="00B05E9F" w:rsidP="006D3C26">
            <w:pPr>
              <w:pStyle w:val="isselectedend"/>
              <w:spacing w:after="0" w:afterAutospacing="0"/>
              <w:jc w:val="both"/>
              <w:rPr>
                <w:rFonts w:ascii="GHEA Grapalat" w:hAnsi="GHEA Grapalat" w:cs="Calibri"/>
                <w:sz w:val="22"/>
                <w:szCs w:val="22"/>
                <w:lang w:val="hy-AM" w:eastAsia="en-US"/>
              </w:rPr>
            </w:pPr>
            <w:r w:rsidRPr="003B6419">
              <w:rPr>
                <w:rFonts w:ascii="GHEA Grapalat" w:hAnsi="GHEA Grapalat" w:cs="Calibri"/>
                <w:sz w:val="22"/>
                <w:szCs w:val="22"/>
                <w:lang w:val="hy-AM" w:eastAsia="en-US"/>
              </w:rPr>
              <w:t>The metro is viewed not only as a key component of public transport, but also as an important instrument of urban transformation that can contribute to reducing road congestion, promoting sustainable mobility, and improving the quality of the urban environment.</w:t>
            </w:r>
          </w:p>
          <w:p w14:paraId="68A6CB00" w14:textId="77777777" w:rsidR="00B05E9F" w:rsidRPr="003B6419" w:rsidRDefault="00B05E9F" w:rsidP="006D3C26">
            <w:pPr>
              <w:pStyle w:val="NormalWeb"/>
              <w:spacing w:after="0" w:afterAutospacing="0"/>
              <w:jc w:val="both"/>
              <w:rPr>
                <w:rFonts w:ascii="GHEA Grapalat" w:hAnsi="GHEA Grapalat" w:cs="Calibri"/>
                <w:sz w:val="22"/>
                <w:szCs w:val="22"/>
                <w:lang w:val="hy-AM" w:eastAsia="en-US"/>
              </w:rPr>
            </w:pPr>
            <w:r w:rsidRPr="003B6419">
              <w:rPr>
                <w:rFonts w:ascii="GHEA Grapalat" w:hAnsi="GHEA Grapalat" w:cs="Calibri"/>
                <w:sz w:val="22"/>
                <w:szCs w:val="22"/>
                <w:lang w:val="hy-AM" w:eastAsia="en-US"/>
              </w:rPr>
              <w:t xml:space="preserve">At the same time, according to statistical data, as of 2025, 241,095,000 people used public transport in Yerevan annually, which is 2.3% less than the 2024 figure. The largest share of passenger transportation continues to fall on road transport (85.0%), while the metro's share is only 10.1% (24,582,600 passengers) — a decrease of 6.6% compared to the previous year. As a result, the road network continues </w:t>
            </w:r>
            <w:r w:rsidRPr="003B6419">
              <w:rPr>
                <w:rFonts w:ascii="GHEA Grapalat" w:hAnsi="GHEA Grapalat" w:cs="Calibri"/>
                <w:sz w:val="22"/>
                <w:szCs w:val="22"/>
                <w:lang w:val="hy-AM" w:eastAsia="en-US"/>
              </w:rPr>
              <w:lastRenderedPageBreak/>
              <w:t>to remain significantly congested, particularly given the increase in the use of private vehicles and taxi services.</w:t>
            </w:r>
          </w:p>
          <w:p w14:paraId="61C6A068" w14:textId="77777777" w:rsidR="00B05E9F" w:rsidRPr="003B6419" w:rsidRDefault="00B05E9F" w:rsidP="006D3C26">
            <w:pPr>
              <w:spacing w:before="120"/>
              <w:jc w:val="both"/>
              <w:rPr>
                <w:rFonts w:ascii="GHEA Grapalat" w:hAnsi="GHEA Grapalat" w:cs="Calibri"/>
                <w:lang w:val="hy-AM"/>
              </w:rPr>
            </w:pPr>
            <w:r w:rsidRPr="003B6419">
              <w:rPr>
                <w:rFonts w:ascii="GHEA Grapalat" w:hAnsi="GHEA Grapalat" w:cs="Calibri"/>
                <w:lang w:val="hy-AM"/>
              </w:rPr>
              <w:t xml:space="preserve">The above trends indicate that increasing the role and attractiveness of the metro is of strategic importance for the development of Yerevan's urban mobility system and traffic relief. </w:t>
            </w:r>
          </w:p>
          <w:p w14:paraId="1C0494B8" w14:textId="77777777" w:rsidR="00B05E9F" w:rsidRPr="003B6419" w:rsidRDefault="00B05E9F" w:rsidP="006D3C26">
            <w:pPr>
              <w:spacing w:before="120"/>
              <w:jc w:val="both"/>
              <w:rPr>
                <w:rFonts w:ascii="GHEA Grapalat" w:hAnsi="GHEA Grapalat" w:cs="Calibri"/>
                <w:lang w:val="hy-AM"/>
              </w:rPr>
            </w:pPr>
            <w:r w:rsidRPr="003B6419">
              <w:rPr>
                <w:rFonts w:ascii="GHEA Grapalat" w:hAnsi="GHEA Grapalat" w:cs="Calibri"/>
                <w:lang w:val="hy-AM"/>
              </w:rPr>
              <w:t>The programme aims to create not only a new station, but also an integrated and high-quality urban environment around it, which may include pedestrian, cycling, public transport, and public space solutions.</w:t>
            </w:r>
          </w:p>
          <w:p w14:paraId="76CA0FA3" w14:textId="77777777" w:rsidR="00B05E9F" w:rsidRPr="003B6419" w:rsidRDefault="00B05E9F" w:rsidP="006D3C26">
            <w:pPr>
              <w:spacing w:before="120"/>
              <w:jc w:val="both"/>
              <w:rPr>
                <w:rFonts w:ascii="GHEA Grapalat" w:hAnsi="GHEA Grapalat" w:cs="Calibri"/>
                <w:lang w:val="hy-AM"/>
              </w:rPr>
            </w:pPr>
          </w:p>
          <w:p w14:paraId="40C6D447" w14:textId="77777777" w:rsidR="00B05E9F" w:rsidRPr="003B6419" w:rsidRDefault="00B05E9F">
            <w:pPr>
              <w:pStyle w:val="ListParagraph"/>
              <w:numPr>
                <w:ilvl w:val="0"/>
                <w:numId w:val="6"/>
              </w:numPr>
              <w:pBdr>
                <w:top w:val="nil"/>
                <w:left w:val="nil"/>
                <w:bottom w:val="nil"/>
                <w:right w:val="nil"/>
                <w:between w:val="nil"/>
              </w:pBdr>
              <w:ind w:left="185" w:hanging="185"/>
              <w:contextualSpacing/>
              <w:rPr>
                <w:rFonts w:ascii="GHEA Grapalat" w:eastAsia="GHEA Grapalat" w:hAnsi="GHEA Grapalat" w:cs="GHEA Grapalat"/>
                <w:b/>
                <w:color w:val="000000"/>
                <w:sz w:val="22"/>
                <w:szCs w:val="22"/>
              </w:rPr>
            </w:pPr>
            <w:r w:rsidRPr="003B6419">
              <w:rPr>
                <w:rFonts w:ascii="GHEA Grapalat" w:eastAsia="GHEA Grapalat" w:hAnsi="GHEA Grapalat" w:cs="GHEA Grapalat"/>
                <w:b/>
                <w:color w:val="000000"/>
                <w:sz w:val="22"/>
                <w:szCs w:val="22"/>
              </w:rPr>
              <w:t>Objectives of the Assignment</w:t>
            </w:r>
          </w:p>
          <w:p w14:paraId="26CA8F92" w14:textId="77777777" w:rsidR="00B05E9F" w:rsidRPr="003B6419" w:rsidRDefault="00B05E9F" w:rsidP="006D3C26">
            <w:pPr>
              <w:spacing w:before="100" w:beforeAutospacing="1" w:after="100" w:afterAutospacing="1"/>
              <w:jc w:val="both"/>
              <w:rPr>
                <w:rFonts w:ascii="GHEA Grapalat" w:hAnsi="GHEA Grapalat"/>
              </w:rPr>
            </w:pPr>
            <w:r w:rsidRPr="003B6419">
              <w:rPr>
                <w:rFonts w:ascii="GHEA Grapalat" w:hAnsi="GHEA Grapalat"/>
              </w:rPr>
              <w:t>The purpose of this assignment is to conduct a comprehensive study of the urban planning, mobility, social, and economic characteristics of the areas adjacent to the planned '</w:t>
            </w:r>
            <w:proofErr w:type="spellStart"/>
            <w:r w:rsidRPr="003B6419">
              <w:rPr>
                <w:rFonts w:ascii="GHEA Grapalat" w:hAnsi="GHEA Grapalat"/>
              </w:rPr>
              <w:t>Surmalu</w:t>
            </w:r>
            <w:proofErr w:type="spellEnd"/>
            <w:r w:rsidRPr="003B6419">
              <w:rPr>
                <w:rFonts w:ascii="GHEA Grapalat" w:hAnsi="GHEA Grapalat"/>
              </w:rPr>
              <w:t>' metro station and Garegin Nzhdeh Square, as well as to ensure the participation of stakeholders and citizens in the process of collecting perceptions, needs, and recommendations regarding the future development of these areas.</w:t>
            </w:r>
          </w:p>
          <w:p w14:paraId="43F29D78" w14:textId="77777777" w:rsidR="00B05E9F" w:rsidRPr="003B6419" w:rsidRDefault="00B05E9F" w:rsidP="006D3C26">
            <w:pPr>
              <w:spacing w:before="100" w:beforeAutospacing="1" w:after="100" w:afterAutospacing="1"/>
              <w:rPr>
                <w:rFonts w:ascii="GHEA Grapalat" w:hAnsi="GHEA Grapalat"/>
              </w:rPr>
            </w:pPr>
            <w:r w:rsidRPr="003B6419">
              <w:rPr>
                <w:rFonts w:ascii="GHEA Grapalat" w:hAnsi="GHEA Grapalat"/>
              </w:rPr>
              <w:t xml:space="preserve">The main objectives of the assignment are: </w:t>
            </w:r>
          </w:p>
          <w:p w14:paraId="4D8FDEBB" w14:textId="77777777" w:rsidR="00B05E9F" w:rsidRPr="003B6419" w:rsidRDefault="00B05E9F">
            <w:pPr>
              <w:numPr>
                <w:ilvl w:val="0"/>
                <w:numId w:val="14"/>
              </w:numPr>
              <w:spacing w:before="100" w:beforeAutospacing="1" w:after="100" w:afterAutospacing="1"/>
              <w:rPr>
                <w:rFonts w:ascii="GHEA Grapalat" w:hAnsi="GHEA Grapalat"/>
              </w:rPr>
            </w:pPr>
            <w:r w:rsidRPr="003B6419">
              <w:rPr>
                <w:rFonts w:ascii="GHEA Grapalat" w:hAnsi="GHEA Grapalat"/>
              </w:rPr>
              <w:t>to provide an evidence-based informational and analytical foundation for the development of areas adjacent to metro stations;</w:t>
            </w:r>
          </w:p>
          <w:p w14:paraId="2360997B" w14:textId="77777777" w:rsidR="00B05E9F" w:rsidRPr="003B6419" w:rsidRDefault="00B05E9F">
            <w:pPr>
              <w:numPr>
                <w:ilvl w:val="0"/>
                <w:numId w:val="14"/>
              </w:numPr>
              <w:spacing w:before="100" w:beforeAutospacing="1" w:after="100" w:afterAutospacing="1"/>
              <w:rPr>
                <w:rFonts w:ascii="GHEA Grapalat" w:hAnsi="GHEA Grapalat"/>
              </w:rPr>
            </w:pPr>
            <w:r w:rsidRPr="003B6419">
              <w:rPr>
                <w:rFonts w:ascii="GHEA Grapalat" w:hAnsi="GHEA Grapalat"/>
              </w:rPr>
              <w:t>to identify the needs, expectations, and priorities of beneficiary groups;</w:t>
            </w:r>
          </w:p>
          <w:p w14:paraId="4BECCC97" w14:textId="77777777" w:rsidR="00B05E9F" w:rsidRPr="003B6419" w:rsidRDefault="00B05E9F">
            <w:pPr>
              <w:numPr>
                <w:ilvl w:val="0"/>
                <w:numId w:val="14"/>
              </w:numPr>
              <w:spacing w:before="100" w:beforeAutospacing="1" w:after="100" w:afterAutospacing="1"/>
              <w:rPr>
                <w:rFonts w:ascii="GHEA Grapalat" w:hAnsi="GHEA Grapalat"/>
              </w:rPr>
            </w:pPr>
            <w:r w:rsidRPr="003B6419">
              <w:rPr>
                <w:rFonts w:ascii="GHEA Grapalat" w:hAnsi="GHEA Grapalat"/>
              </w:rPr>
              <w:t>to support decision-making in urban planning, mobility, and the development of public spaces;</w:t>
            </w:r>
          </w:p>
          <w:p w14:paraId="56718C94" w14:textId="77777777" w:rsidR="00B05E9F" w:rsidRPr="003B6419" w:rsidRDefault="00B05E9F">
            <w:pPr>
              <w:numPr>
                <w:ilvl w:val="0"/>
                <w:numId w:val="14"/>
              </w:numPr>
              <w:spacing w:before="100" w:beforeAutospacing="1" w:after="100" w:afterAutospacing="1"/>
              <w:rPr>
                <w:rFonts w:ascii="GHEA Grapalat" w:hAnsi="GHEA Grapalat"/>
              </w:rPr>
            </w:pPr>
            <w:r w:rsidRPr="003B6419">
              <w:rPr>
                <w:rFonts w:ascii="GHEA Grapalat" w:hAnsi="GHEA Grapalat"/>
              </w:rPr>
              <w:lastRenderedPageBreak/>
              <w:t>to contribute to identifying opportunities and challenges in territorial development;</w:t>
            </w:r>
          </w:p>
          <w:p w14:paraId="5D2AEDCB" w14:textId="77777777" w:rsidR="00B05E9F" w:rsidRPr="003B6419" w:rsidRDefault="00B05E9F">
            <w:pPr>
              <w:numPr>
                <w:ilvl w:val="0"/>
                <w:numId w:val="14"/>
              </w:numPr>
              <w:spacing w:before="100" w:beforeAutospacing="1" w:after="100" w:afterAutospacing="1"/>
              <w:jc w:val="both"/>
              <w:rPr>
                <w:rFonts w:ascii="GHEA Grapalat" w:hAnsi="GHEA Grapalat"/>
              </w:rPr>
            </w:pPr>
            <w:r w:rsidRPr="003B6419">
              <w:rPr>
                <w:rFonts w:ascii="GHEA Grapalat" w:hAnsi="GHEA Grapalat"/>
              </w:rPr>
              <w:t>to ensure the integration of public participation and co-creation mechanisms into the planning process.</w:t>
            </w:r>
          </w:p>
          <w:p w14:paraId="52F17164" w14:textId="77777777" w:rsidR="00B05E9F" w:rsidRPr="003B6419" w:rsidRDefault="00B05E9F" w:rsidP="006D3C26">
            <w:pPr>
              <w:spacing w:before="100" w:beforeAutospacing="1" w:after="100" w:afterAutospacing="1"/>
              <w:jc w:val="both"/>
              <w:rPr>
                <w:rFonts w:ascii="GHEA Grapalat" w:hAnsi="GHEA Grapalat"/>
              </w:rPr>
            </w:pPr>
            <w:r w:rsidRPr="003B6419">
              <w:rPr>
                <w:rFonts w:ascii="GHEA Grapalat" w:hAnsi="GHEA Grapalat"/>
              </w:rPr>
              <w:t>The results of the study and participation process will serve as a basis for further planning, development of design solutions, and preparation of investment initiatives.</w:t>
            </w:r>
          </w:p>
          <w:p w14:paraId="1397F1B5" w14:textId="77777777" w:rsidR="00B05E9F" w:rsidRPr="003B6419" w:rsidRDefault="00B05E9F">
            <w:pPr>
              <w:numPr>
                <w:ilvl w:val="0"/>
                <w:numId w:val="8"/>
              </w:numPr>
              <w:tabs>
                <w:tab w:val="clear" w:pos="720"/>
              </w:tabs>
              <w:ind w:left="315" w:hanging="315"/>
              <w:jc w:val="both"/>
              <w:rPr>
                <w:rFonts w:ascii="GHEA Grapalat" w:hAnsi="GHEA Grapalat"/>
                <w:b/>
                <w:bCs/>
                <w:lang w:val="hy-AM"/>
              </w:rPr>
            </w:pPr>
            <w:r w:rsidRPr="003B6419">
              <w:rPr>
                <w:rFonts w:ascii="GHEA Grapalat" w:hAnsi="GHEA Grapalat"/>
                <w:b/>
                <w:bCs/>
                <w:lang w:val="hy-AM"/>
              </w:rPr>
              <w:t>Scope of Services</w:t>
            </w:r>
          </w:p>
          <w:p w14:paraId="47206134" w14:textId="77777777" w:rsidR="00B05E9F" w:rsidRPr="003B6419" w:rsidRDefault="00B05E9F" w:rsidP="006D3C26">
            <w:pPr>
              <w:jc w:val="both"/>
              <w:rPr>
                <w:rFonts w:ascii="GHEA Grapalat" w:hAnsi="GHEA Grapalat"/>
                <w:b/>
                <w:bCs/>
                <w:lang w:val="hy-AM"/>
              </w:rPr>
            </w:pPr>
            <w:r w:rsidRPr="003B6419">
              <w:rPr>
                <w:rFonts w:ascii="GHEA Grapalat" w:hAnsi="GHEA Grapalat"/>
                <w:b/>
                <w:bCs/>
                <w:lang w:val="hy-AM"/>
              </w:rPr>
              <w:t xml:space="preserve">The scope of services includes two main components: </w:t>
            </w:r>
          </w:p>
          <w:p w14:paraId="403DE76D" w14:textId="77777777" w:rsidR="00B05E9F" w:rsidRPr="003B6419" w:rsidRDefault="00B05E9F">
            <w:pPr>
              <w:pStyle w:val="ListParagraph"/>
              <w:numPr>
                <w:ilvl w:val="0"/>
                <w:numId w:val="7"/>
              </w:numPr>
              <w:spacing w:before="100" w:beforeAutospacing="1"/>
              <w:contextualSpacing/>
              <w:rPr>
                <w:rFonts w:ascii="GHEA Grapalat" w:hAnsi="GHEA Grapalat"/>
                <w:b/>
                <w:bCs/>
                <w:sz w:val="22"/>
                <w:szCs w:val="22"/>
                <w:lang w:val="hy-AM"/>
              </w:rPr>
            </w:pPr>
            <w:r w:rsidRPr="003B6419">
              <w:rPr>
                <w:rFonts w:ascii="GHEA Grapalat" w:hAnsi="GHEA Grapalat"/>
                <w:b/>
                <w:bCs/>
                <w:sz w:val="22"/>
                <w:szCs w:val="22"/>
                <w:lang w:val="hy-AM"/>
              </w:rPr>
              <w:t>Component 1: Conducting a Comprehensive Study</w:t>
            </w:r>
          </w:p>
          <w:p w14:paraId="21E40AC7" w14:textId="77777777" w:rsidR="00B05E9F" w:rsidRPr="003B6419" w:rsidRDefault="00B05E9F">
            <w:pPr>
              <w:pStyle w:val="ListParagraph"/>
              <w:numPr>
                <w:ilvl w:val="0"/>
                <w:numId w:val="7"/>
              </w:numPr>
              <w:spacing w:before="100" w:beforeAutospacing="1"/>
              <w:contextualSpacing/>
              <w:rPr>
                <w:rFonts w:ascii="GHEA Grapalat" w:hAnsi="GHEA Grapalat"/>
                <w:b/>
                <w:bCs/>
                <w:sz w:val="22"/>
                <w:szCs w:val="22"/>
                <w:lang w:val="hy-AM"/>
              </w:rPr>
            </w:pPr>
            <w:r w:rsidRPr="003B6419">
              <w:rPr>
                <w:rFonts w:ascii="GHEA Grapalat" w:hAnsi="GHEA Grapalat"/>
                <w:b/>
                <w:bCs/>
                <w:sz w:val="22"/>
                <w:szCs w:val="22"/>
                <w:lang w:val="hy-AM"/>
              </w:rPr>
              <w:t xml:space="preserve">Component 2: Organisation of Substantive Meetings and Discussions Ensuring Public Participation </w:t>
            </w:r>
          </w:p>
          <w:p w14:paraId="447E4763" w14:textId="77777777" w:rsidR="00B05E9F" w:rsidRPr="003B6419" w:rsidRDefault="00B05E9F" w:rsidP="006D3C26">
            <w:pPr>
              <w:spacing w:before="100" w:beforeAutospacing="1"/>
              <w:jc w:val="both"/>
              <w:rPr>
                <w:rFonts w:ascii="GHEA Grapalat" w:hAnsi="GHEA Grapalat"/>
                <w:lang w:val="hy-AM"/>
              </w:rPr>
            </w:pPr>
            <w:r w:rsidRPr="003B6419">
              <w:rPr>
                <w:rFonts w:ascii="GHEA Grapalat" w:hAnsi="GHEA Grapalat"/>
                <w:b/>
                <w:bCs/>
                <w:lang w:val="hy-AM"/>
              </w:rPr>
              <w:t>Component 1: Conducting a Comprehensive Study</w:t>
            </w:r>
            <w:r w:rsidRPr="003B6419">
              <w:rPr>
                <w:rFonts w:ascii="GHEA Grapalat" w:hAnsi="GHEA Grapalat"/>
                <w:b/>
                <w:bCs/>
                <w:lang w:val="hy-AM"/>
              </w:rPr>
              <w:br/>
            </w:r>
            <w:r w:rsidRPr="003B6419">
              <w:rPr>
                <w:rFonts w:ascii="GHEA Grapalat" w:hAnsi="GHEA Grapalat"/>
                <w:lang w:val="hy-AM"/>
              </w:rPr>
              <w:t xml:space="preserve">The study shall be conducted for the areas of the planned 'Surmalu' metro station and the adjacent areas of Garegin Nzhdeh Square, with the aim of assessing their urban planning, mobility, social, and economic characteristics. </w:t>
            </w:r>
          </w:p>
          <w:p w14:paraId="3B858BAA" w14:textId="77777777" w:rsidR="00B05E9F" w:rsidRPr="003B6419" w:rsidRDefault="00B05E9F" w:rsidP="006D3C26">
            <w:pPr>
              <w:spacing w:before="100" w:beforeAutospacing="1"/>
              <w:jc w:val="both"/>
              <w:rPr>
                <w:rFonts w:ascii="GHEA Grapalat" w:hAnsi="GHEA Grapalat"/>
                <w:lang w:val="hy-AM"/>
              </w:rPr>
            </w:pPr>
            <w:r w:rsidRPr="003B6419">
              <w:rPr>
                <w:rFonts w:ascii="GHEA Grapalat" w:hAnsi="GHEA Grapalat"/>
              </w:rPr>
              <w:t>The following works shall be carried out within the study:</w:t>
            </w:r>
          </w:p>
          <w:p w14:paraId="0D4BC56A" w14:textId="77777777" w:rsidR="00B05E9F" w:rsidRPr="003B6419" w:rsidRDefault="00B05E9F">
            <w:pPr>
              <w:numPr>
                <w:ilvl w:val="0"/>
                <w:numId w:val="9"/>
              </w:numPr>
              <w:spacing w:before="100" w:beforeAutospacing="1"/>
              <w:rPr>
                <w:rFonts w:ascii="GHEA Grapalat" w:hAnsi="GHEA Grapalat"/>
                <w:lang w:val="hy-AM"/>
              </w:rPr>
            </w:pPr>
            <w:r w:rsidRPr="003B6419">
              <w:rPr>
                <w:rFonts w:ascii="GHEA Grapalat" w:hAnsi="GHEA Grapalat"/>
                <w:lang w:val="hy-AM"/>
              </w:rPr>
              <w:t>assessment of existing conditions in the study areas;</w:t>
            </w:r>
          </w:p>
          <w:p w14:paraId="2EE12004" w14:textId="77777777" w:rsidR="00B05E9F" w:rsidRPr="003B6419" w:rsidRDefault="00B05E9F">
            <w:pPr>
              <w:numPr>
                <w:ilvl w:val="0"/>
                <w:numId w:val="9"/>
              </w:numPr>
              <w:spacing w:before="100" w:beforeAutospacing="1"/>
              <w:rPr>
                <w:rFonts w:ascii="GHEA Grapalat" w:hAnsi="GHEA Grapalat"/>
                <w:lang w:val="hy-AM"/>
              </w:rPr>
            </w:pPr>
            <w:r w:rsidRPr="003B6419">
              <w:rPr>
                <w:rFonts w:ascii="GHEA Grapalat" w:hAnsi="GHEA Grapalat"/>
                <w:lang w:val="hy-AM"/>
              </w:rPr>
              <w:t xml:space="preserve">study of mobility and passenger flow </w:t>
            </w:r>
            <w:r w:rsidRPr="003B6419">
              <w:rPr>
                <w:rFonts w:ascii="GHEA Grapalat" w:hAnsi="GHEA Grapalat"/>
                <w:lang w:val="hy-AM"/>
              </w:rPr>
              <w:lastRenderedPageBreak/>
              <w:t>characteristics;</w:t>
            </w:r>
          </w:p>
          <w:p w14:paraId="0D960F40" w14:textId="77777777" w:rsidR="00B05E9F" w:rsidRPr="003B6419" w:rsidRDefault="00B05E9F">
            <w:pPr>
              <w:numPr>
                <w:ilvl w:val="0"/>
                <w:numId w:val="9"/>
              </w:numPr>
              <w:spacing w:before="100" w:beforeAutospacing="1"/>
              <w:rPr>
                <w:rFonts w:ascii="GHEA Grapalat" w:hAnsi="GHEA Grapalat"/>
                <w:lang w:val="hy-AM"/>
              </w:rPr>
            </w:pPr>
            <w:r w:rsidRPr="003B6419">
              <w:rPr>
                <w:rFonts w:ascii="GHEA Grapalat" w:hAnsi="GHEA Grapalat"/>
                <w:lang w:val="hy-AM"/>
              </w:rPr>
              <w:t>assessment of pedestrian, cycling, and public transport accessibility;</w:t>
            </w:r>
          </w:p>
          <w:p w14:paraId="50D3BCE7" w14:textId="77777777" w:rsidR="00B05E9F" w:rsidRPr="003B6419" w:rsidRDefault="00B05E9F">
            <w:pPr>
              <w:numPr>
                <w:ilvl w:val="0"/>
                <w:numId w:val="9"/>
              </w:numPr>
              <w:spacing w:before="100" w:beforeAutospacing="1"/>
              <w:rPr>
                <w:rFonts w:ascii="GHEA Grapalat" w:hAnsi="GHEA Grapalat"/>
                <w:lang w:val="hy-AM"/>
              </w:rPr>
            </w:pPr>
            <w:r w:rsidRPr="003B6419">
              <w:rPr>
                <w:rFonts w:ascii="GHEA Grapalat" w:hAnsi="GHEA Grapalat"/>
                <w:lang w:val="hy-AM"/>
              </w:rPr>
              <w:t>assessment of public space use and urban environment quality;</w:t>
            </w:r>
          </w:p>
          <w:p w14:paraId="6602BBAA" w14:textId="77777777" w:rsidR="00B05E9F" w:rsidRPr="003B6419" w:rsidRDefault="00B05E9F">
            <w:pPr>
              <w:numPr>
                <w:ilvl w:val="0"/>
                <w:numId w:val="9"/>
              </w:numPr>
              <w:spacing w:before="100" w:beforeAutospacing="1"/>
              <w:rPr>
                <w:rFonts w:ascii="GHEA Grapalat" w:hAnsi="GHEA Grapalat"/>
                <w:lang w:val="hy-AM"/>
              </w:rPr>
            </w:pPr>
            <w:r w:rsidRPr="003B6419">
              <w:rPr>
                <w:rFonts w:ascii="GHEA Grapalat" w:hAnsi="GHEA Grapalat"/>
                <w:lang w:val="hy-AM"/>
              </w:rPr>
              <w:t>identification and mapping of beneficiary groups;</w:t>
            </w:r>
          </w:p>
          <w:p w14:paraId="11E6491E" w14:textId="77777777" w:rsidR="00B05E9F" w:rsidRPr="003B6419" w:rsidRDefault="00B05E9F">
            <w:pPr>
              <w:numPr>
                <w:ilvl w:val="0"/>
                <w:numId w:val="9"/>
              </w:numPr>
              <w:spacing w:before="100" w:beforeAutospacing="1"/>
              <w:rPr>
                <w:rFonts w:ascii="GHEA Grapalat" w:hAnsi="GHEA Grapalat"/>
                <w:lang w:val="hy-AM"/>
              </w:rPr>
            </w:pPr>
            <w:r w:rsidRPr="003B6419">
              <w:rPr>
                <w:rFonts w:ascii="GHEA Grapalat" w:hAnsi="GHEA Grapalat"/>
                <w:lang w:val="hy-AM"/>
              </w:rPr>
              <w:t>study of perceptions, expectations, and priorities of residents, passengers, and other stakeholders;</w:t>
            </w:r>
          </w:p>
          <w:p w14:paraId="4A8FCE01" w14:textId="77777777" w:rsidR="00B05E9F" w:rsidRPr="003B6419" w:rsidRDefault="00B05E9F">
            <w:pPr>
              <w:numPr>
                <w:ilvl w:val="0"/>
                <w:numId w:val="9"/>
              </w:numPr>
              <w:spacing w:before="100" w:beforeAutospacing="1"/>
              <w:rPr>
                <w:rFonts w:ascii="GHEA Grapalat" w:hAnsi="GHEA Grapalat"/>
                <w:lang w:val="hy-AM"/>
              </w:rPr>
            </w:pPr>
            <w:r w:rsidRPr="003B6419">
              <w:rPr>
                <w:rFonts w:ascii="GHEA Grapalat" w:hAnsi="GHEA Grapalat"/>
                <w:lang w:val="hy-AM"/>
              </w:rPr>
              <w:t>identification of development opportunities, limitations, and risks of the areas;</w:t>
            </w:r>
          </w:p>
          <w:p w14:paraId="09DEC87E" w14:textId="77777777" w:rsidR="00B05E9F" w:rsidRPr="003B6419" w:rsidRDefault="00B05E9F">
            <w:pPr>
              <w:numPr>
                <w:ilvl w:val="0"/>
                <w:numId w:val="9"/>
              </w:numPr>
              <w:spacing w:before="100" w:beforeAutospacing="1"/>
              <w:rPr>
                <w:rFonts w:ascii="GHEA Grapalat" w:hAnsi="GHEA Grapalat"/>
                <w:lang w:val="hy-AM"/>
              </w:rPr>
            </w:pPr>
            <w:r w:rsidRPr="003B6419">
              <w:rPr>
                <w:rFonts w:ascii="GHEA Grapalat" w:hAnsi="GHEA Grapalat"/>
                <w:lang w:val="hy-AM"/>
              </w:rPr>
              <w:t>conducting spatial and GIS analyses;</w:t>
            </w:r>
          </w:p>
          <w:p w14:paraId="42BE523B" w14:textId="77777777" w:rsidR="00B05E9F" w:rsidRPr="003B6419" w:rsidRDefault="00B05E9F">
            <w:pPr>
              <w:numPr>
                <w:ilvl w:val="0"/>
                <w:numId w:val="9"/>
              </w:numPr>
              <w:spacing w:before="100" w:beforeAutospacing="1" w:after="200"/>
              <w:rPr>
                <w:rFonts w:ascii="GHEA Grapalat" w:hAnsi="GHEA Grapalat"/>
                <w:lang w:val="hy-AM"/>
              </w:rPr>
            </w:pPr>
            <w:r w:rsidRPr="003B6419">
              <w:rPr>
                <w:rFonts w:ascii="GHEA Grapalat" w:hAnsi="GHEA Grapalat"/>
                <w:lang w:val="hy-AM"/>
              </w:rPr>
              <w:t>integration of public participation and co-creation process results into the study outputs</w:t>
            </w:r>
          </w:p>
          <w:p w14:paraId="1A656DB7" w14:textId="77777777" w:rsidR="00B05E9F" w:rsidRPr="003B6419" w:rsidRDefault="00B05E9F" w:rsidP="006D3C26">
            <w:pPr>
              <w:pStyle w:val="BodyText"/>
              <w:spacing w:after="0"/>
              <w:jc w:val="both"/>
              <w:rPr>
                <w:rFonts w:ascii="GHEA Grapalat" w:hAnsi="GHEA Grapalat" w:cs="Calibri"/>
                <w:lang w:val="hy-AM"/>
              </w:rPr>
            </w:pPr>
            <w:r w:rsidRPr="003B6419">
              <w:rPr>
                <w:rFonts w:ascii="GHEA Grapalat" w:hAnsi="GHEA Grapalat" w:cs="Calibri"/>
                <w:lang w:val="hy-AM"/>
              </w:rPr>
              <w:t>The geography of the study covers the area of the former Surmalu shopping centre in Yerevan's Shengavit community with adjacent residential and commercial centres, as well as the main streets and public spaces within the service area of the planned station, and the 'Garegin Nzhdeh' metro station and the area within a 500-metre radius around it, including</w:t>
            </w:r>
          </w:p>
          <w:p w14:paraId="402EB583"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 xml:space="preserve">metro entrances, </w:t>
            </w:r>
          </w:p>
          <w:p w14:paraId="5AF626A0"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underground passages,</w:t>
            </w:r>
          </w:p>
          <w:p w14:paraId="30349F45"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 xml:space="preserve">the square, </w:t>
            </w:r>
          </w:p>
          <w:p w14:paraId="6DCED70E"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 xml:space="preserve">adjacent streets, </w:t>
            </w:r>
          </w:p>
          <w:p w14:paraId="331D2EBF"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 xml:space="preserve">residential areas, </w:t>
            </w:r>
          </w:p>
          <w:p w14:paraId="01971634"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 xml:space="preserve">commercial activity zones, </w:t>
            </w:r>
          </w:p>
          <w:p w14:paraId="1C3B80F1"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 xml:space="preserve">public transport stops, </w:t>
            </w:r>
          </w:p>
          <w:p w14:paraId="31CE4BEF"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public spaces.</w:t>
            </w:r>
          </w:p>
          <w:p w14:paraId="5243DF82" w14:textId="77777777" w:rsidR="00B05E9F" w:rsidRPr="003B6419" w:rsidRDefault="00B05E9F" w:rsidP="006D3C26">
            <w:pPr>
              <w:spacing w:before="100" w:beforeAutospacing="1"/>
              <w:jc w:val="both"/>
              <w:rPr>
                <w:rFonts w:ascii="GHEA Grapalat" w:hAnsi="GHEA Grapalat"/>
                <w:lang w:val="hy-AM"/>
              </w:rPr>
            </w:pPr>
            <w:r w:rsidRPr="003B6419">
              <w:rPr>
                <w:rFonts w:ascii="GHEA Grapalat" w:hAnsi="GHEA Grapalat"/>
                <w:lang w:val="hy-AM"/>
              </w:rPr>
              <w:t xml:space="preserve">The study shall provide an evidence-based foundation for developing recommendations on the further </w:t>
            </w:r>
            <w:r w:rsidRPr="003B6419">
              <w:rPr>
                <w:rFonts w:ascii="GHEA Grapalat" w:hAnsi="GHEA Grapalat"/>
                <w:lang w:val="hy-AM"/>
              </w:rPr>
              <w:lastRenderedPageBreak/>
              <w:t>planning and development of the areas.</w:t>
            </w:r>
          </w:p>
          <w:p w14:paraId="10E271F5" w14:textId="77777777" w:rsidR="00B05E9F" w:rsidRPr="003B6419" w:rsidRDefault="00B05E9F" w:rsidP="006D3C26">
            <w:pPr>
              <w:spacing w:before="100" w:beforeAutospacing="1"/>
              <w:jc w:val="both"/>
              <w:rPr>
                <w:rFonts w:ascii="GHEA Grapalat" w:hAnsi="GHEA Grapalat"/>
                <w:b/>
                <w:bCs/>
                <w:lang w:val="hy-AM"/>
              </w:rPr>
            </w:pPr>
            <w:r w:rsidRPr="003B6419">
              <w:rPr>
                <w:rFonts w:ascii="GHEA Grapalat" w:hAnsi="GHEA Grapalat"/>
                <w:b/>
                <w:bCs/>
                <w:lang w:val="hy-AM"/>
              </w:rPr>
              <w:t xml:space="preserve">Component 2: Organisation of Substantive Meetings and Discussions Ensuring Public Participation </w:t>
            </w:r>
          </w:p>
          <w:p w14:paraId="5A3A7934" w14:textId="77777777" w:rsidR="00B05E9F" w:rsidRPr="003B6419" w:rsidRDefault="00B05E9F" w:rsidP="006D3C26">
            <w:pPr>
              <w:shd w:val="clear" w:color="auto" w:fill="FFFFFF" w:themeFill="background1"/>
              <w:spacing w:before="120"/>
              <w:ind w:left="14"/>
              <w:jc w:val="both"/>
              <w:rPr>
                <w:rFonts w:ascii="GHEA Grapalat" w:hAnsi="GHEA Grapalat" w:cs="Calibri"/>
                <w:lang w:val="hy-AM"/>
              </w:rPr>
            </w:pPr>
            <w:r w:rsidRPr="003B6419">
              <w:rPr>
                <w:rFonts w:ascii="GHEA Grapalat" w:hAnsi="GHEA Grapalat" w:cs="Calibri"/>
                <w:lang w:val="hy-AM"/>
              </w:rPr>
              <w:t xml:space="preserve">During participatory events, design thinking and co-creation approaches shall be applied, enabling citizens not only to express problems but also to participate in the joint formation of possible solutions, scenarios, and spatial concepts. Open public engagement mechanisms include tools and formats that ensure the transparency, accessibility, and possibility of participation for various social and age groups, in accordance with OGP principles. </w:t>
            </w:r>
          </w:p>
          <w:p w14:paraId="10489862" w14:textId="77777777" w:rsidR="00B05E9F" w:rsidRPr="003B6419" w:rsidRDefault="00B05E9F" w:rsidP="006D3C26">
            <w:pPr>
              <w:shd w:val="clear" w:color="auto" w:fill="FFFFFF" w:themeFill="background1"/>
              <w:spacing w:before="120"/>
              <w:ind w:left="14"/>
              <w:jc w:val="both"/>
              <w:rPr>
                <w:rFonts w:ascii="GHEA Grapalat" w:hAnsi="GHEA Grapalat" w:cs="Calibri"/>
                <w:lang w:val="hy-AM"/>
              </w:rPr>
            </w:pPr>
            <w:r w:rsidRPr="003B6419">
              <w:rPr>
                <w:rFonts w:ascii="GHEA Grapalat" w:hAnsi="GHEA Grapalat" w:cs="Calibri"/>
                <w:lang w:val="hy-AM"/>
              </w:rPr>
              <w:t>Interactive and participatory methods shall be applied during the events, including:</w:t>
            </w:r>
          </w:p>
          <w:p w14:paraId="4C0AAEEF" w14:textId="77777777" w:rsidR="00B05E9F" w:rsidRPr="003B6419" w:rsidRDefault="00B05E9F">
            <w:pPr>
              <w:pStyle w:val="ListParagraph"/>
              <w:numPr>
                <w:ilvl w:val="0"/>
                <w:numId w:val="5"/>
              </w:numPr>
              <w:spacing w:before="120"/>
              <w:contextualSpacing/>
              <w:rPr>
                <w:rFonts w:ascii="GHEA Grapalat" w:hAnsi="GHEA Grapalat" w:cs="Calibri"/>
                <w:sz w:val="22"/>
                <w:szCs w:val="22"/>
                <w:lang w:val="hy-AM" w:eastAsia="en-US"/>
              </w:rPr>
            </w:pPr>
            <w:r w:rsidRPr="003B6419">
              <w:rPr>
                <w:rFonts w:ascii="GHEA Grapalat" w:hAnsi="GHEA Grapalat" w:cs="Calibri"/>
                <w:sz w:val="22"/>
                <w:szCs w:val="22"/>
                <w:lang w:val="hy-AM" w:eastAsia="en-US"/>
              </w:rPr>
              <w:t>participatory mapping;</w:t>
            </w:r>
          </w:p>
          <w:p w14:paraId="50E5DDAA" w14:textId="77777777" w:rsidR="00B05E9F" w:rsidRPr="003B6419" w:rsidRDefault="00B05E9F">
            <w:pPr>
              <w:pStyle w:val="ListParagraph"/>
              <w:numPr>
                <w:ilvl w:val="0"/>
                <w:numId w:val="5"/>
              </w:numPr>
              <w:spacing w:before="120"/>
              <w:contextualSpacing/>
              <w:rPr>
                <w:rFonts w:ascii="GHEA Grapalat" w:hAnsi="GHEA Grapalat" w:cs="Calibri"/>
                <w:sz w:val="22"/>
                <w:szCs w:val="22"/>
                <w:lang w:val="hy-AM" w:eastAsia="en-US"/>
              </w:rPr>
            </w:pPr>
            <w:r w:rsidRPr="003B6419">
              <w:rPr>
                <w:rFonts w:ascii="GHEA Grapalat" w:hAnsi="GHEA Grapalat" w:cs="Calibri"/>
                <w:sz w:val="22"/>
                <w:szCs w:val="22"/>
                <w:lang w:val="hy-AM" w:eastAsia="en-US"/>
              </w:rPr>
              <w:t>assessment of public perceptions;</w:t>
            </w:r>
          </w:p>
          <w:p w14:paraId="1D75B09B" w14:textId="77777777" w:rsidR="00B05E9F" w:rsidRPr="003B6419" w:rsidRDefault="00B05E9F">
            <w:pPr>
              <w:pStyle w:val="ListParagraph"/>
              <w:numPr>
                <w:ilvl w:val="0"/>
                <w:numId w:val="5"/>
              </w:numPr>
              <w:spacing w:before="120"/>
              <w:contextualSpacing/>
              <w:rPr>
                <w:rFonts w:ascii="GHEA Grapalat" w:hAnsi="GHEA Grapalat" w:cs="Calibri"/>
                <w:sz w:val="22"/>
                <w:szCs w:val="22"/>
                <w:lang w:val="hy-AM" w:eastAsia="en-US"/>
              </w:rPr>
            </w:pPr>
            <w:r w:rsidRPr="003B6419">
              <w:rPr>
                <w:rFonts w:ascii="GHEA Grapalat" w:hAnsi="GHEA Grapalat" w:cs="Calibri"/>
                <w:sz w:val="22"/>
                <w:szCs w:val="22"/>
                <w:lang w:val="hy-AM" w:eastAsia="en-US"/>
              </w:rPr>
              <w:t>interactive discussions;</w:t>
            </w:r>
          </w:p>
          <w:p w14:paraId="4704E8B9" w14:textId="77777777" w:rsidR="00B05E9F" w:rsidRPr="003B6419" w:rsidRDefault="00B05E9F">
            <w:pPr>
              <w:pStyle w:val="ListParagraph"/>
              <w:numPr>
                <w:ilvl w:val="0"/>
                <w:numId w:val="5"/>
              </w:numPr>
              <w:spacing w:before="120"/>
              <w:contextualSpacing/>
              <w:rPr>
                <w:rFonts w:ascii="GHEA Grapalat" w:hAnsi="GHEA Grapalat" w:cs="Calibri"/>
                <w:sz w:val="22"/>
                <w:szCs w:val="22"/>
                <w:lang w:val="hy-AM" w:eastAsia="en-US"/>
              </w:rPr>
            </w:pPr>
            <w:r w:rsidRPr="003B6419">
              <w:rPr>
                <w:rFonts w:ascii="GHEA Grapalat" w:hAnsi="GHEA Grapalat" w:cs="Calibri"/>
                <w:sz w:val="22"/>
                <w:szCs w:val="22"/>
                <w:lang w:val="hy-AM" w:eastAsia="en-US"/>
              </w:rPr>
              <w:t>joint evaluation of development scenarios;</w:t>
            </w:r>
          </w:p>
          <w:p w14:paraId="2260E6D0" w14:textId="77777777" w:rsidR="00B05E9F" w:rsidRPr="003B6419" w:rsidRDefault="00B05E9F">
            <w:pPr>
              <w:pStyle w:val="ListParagraph"/>
              <w:numPr>
                <w:ilvl w:val="0"/>
                <w:numId w:val="5"/>
              </w:numPr>
              <w:spacing w:before="120"/>
              <w:contextualSpacing/>
              <w:rPr>
                <w:rFonts w:ascii="GHEA Grapalat" w:hAnsi="GHEA Grapalat" w:cs="Calibri"/>
                <w:sz w:val="22"/>
                <w:szCs w:val="22"/>
                <w:lang w:val="hy-AM" w:eastAsia="en-US"/>
              </w:rPr>
            </w:pPr>
            <w:r w:rsidRPr="003B6419">
              <w:rPr>
                <w:rFonts w:ascii="GHEA Grapalat" w:hAnsi="GHEA Grapalat" w:cs="Calibri"/>
                <w:sz w:val="22"/>
                <w:szCs w:val="22"/>
                <w:lang w:val="hy-AM" w:eastAsia="en-US"/>
              </w:rPr>
              <w:t>application of QR codes and digital participation tools;</w:t>
            </w:r>
          </w:p>
          <w:p w14:paraId="7A8378B9" w14:textId="77777777" w:rsidR="00B05E9F" w:rsidRPr="003B6419" w:rsidRDefault="00B05E9F">
            <w:pPr>
              <w:pStyle w:val="ListParagraph"/>
              <w:numPr>
                <w:ilvl w:val="0"/>
                <w:numId w:val="5"/>
              </w:numPr>
              <w:spacing w:before="120"/>
              <w:contextualSpacing/>
              <w:rPr>
                <w:rFonts w:ascii="GHEA Grapalat" w:hAnsi="GHEA Grapalat" w:cs="Calibri"/>
                <w:sz w:val="22"/>
                <w:szCs w:val="22"/>
                <w:lang w:val="hy-AM" w:eastAsia="en-US"/>
              </w:rPr>
            </w:pPr>
            <w:r w:rsidRPr="003B6419">
              <w:rPr>
                <w:rFonts w:ascii="GHEA Grapalat" w:hAnsi="GHEA Grapalat" w:cs="Calibri"/>
                <w:sz w:val="22"/>
                <w:szCs w:val="22"/>
                <w:lang w:val="hy-AM" w:eastAsia="en-US"/>
              </w:rPr>
              <w:t>stakeholder dialogue.</w:t>
            </w:r>
          </w:p>
          <w:p w14:paraId="20BB5622" w14:textId="77777777" w:rsidR="00B05E9F" w:rsidRPr="003B6419" w:rsidRDefault="00B05E9F" w:rsidP="006D3C26">
            <w:pPr>
              <w:shd w:val="clear" w:color="auto" w:fill="FFFFFF" w:themeFill="background1"/>
              <w:spacing w:before="120"/>
              <w:ind w:left="14"/>
              <w:jc w:val="both"/>
              <w:rPr>
                <w:rFonts w:ascii="GHEA Grapalat" w:hAnsi="GHEA Grapalat" w:cs="Calibri"/>
                <w:lang w:val="hy-AM"/>
              </w:rPr>
            </w:pPr>
            <w:r w:rsidRPr="003B6419">
              <w:rPr>
                <w:rFonts w:ascii="GHEA Grapalat" w:hAnsi="GHEA Grapalat"/>
              </w:rPr>
              <w:t>The results of the participatory events shall be an integral part of the study and will be used in the process of further analysis, development of recommendations, and urban planning decision-making. The format and methodology of the events shall be agreed with the Client.</w:t>
            </w:r>
          </w:p>
          <w:p w14:paraId="4DE412D1" w14:textId="77777777" w:rsidR="00B05E9F" w:rsidRPr="003B6419" w:rsidRDefault="00B05E9F" w:rsidP="006D3C26">
            <w:pPr>
              <w:shd w:val="clear" w:color="auto" w:fill="FFFFFF" w:themeFill="background1"/>
              <w:spacing w:before="120"/>
              <w:ind w:left="14"/>
              <w:jc w:val="both"/>
              <w:rPr>
                <w:rFonts w:ascii="GHEA Grapalat" w:hAnsi="GHEA Grapalat" w:cs="Calibri"/>
                <w:lang w:val="hy-AM"/>
              </w:rPr>
            </w:pPr>
            <w:r w:rsidRPr="003B6419">
              <w:rPr>
                <w:rFonts w:ascii="GHEA Grapalat" w:hAnsi="GHEA Grapalat" w:cs="Calibri"/>
                <w:b/>
                <w:bCs/>
                <w:lang w:val="hy-AM"/>
              </w:rPr>
              <w:br/>
              <w:t xml:space="preserve">The research and participatory event components </w:t>
            </w:r>
            <w:r w:rsidRPr="003B6419">
              <w:rPr>
                <w:rFonts w:ascii="GHEA Grapalat" w:hAnsi="GHEA Grapalat" w:cs="Calibri"/>
                <w:b/>
                <w:bCs/>
                <w:lang w:val="hy-AM"/>
              </w:rPr>
              <w:lastRenderedPageBreak/>
              <w:t>shall be implemented as a single unified process, ensuring the interconnection of research, participatory, and co-creation mechanisms.</w:t>
            </w:r>
          </w:p>
          <w:p w14:paraId="41B2CC2B" w14:textId="77777777" w:rsidR="00B05E9F" w:rsidRPr="003B6419" w:rsidRDefault="00B05E9F">
            <w:pPr>
              <w:numPr>
                <w:ilvl w:val="0"/>
                <w:numId w:val="10"/>
              </w:numPr>
              <w:tabs>
                <w:tab w:val="clear" w:pos="720"/>
                <w:tab w:val="num" w:pos="457"/>
              </w:tabs>
              <w:spacing w:before="100" w:beforeAutospacing="1"/>
              <w:ind w:left="315" w:hanging="284"/>
              <w:rPr>
                <w:rFonts w:ascii="GHEA Grapalat" w:hAnsi="GHEA Grapalat"/>
                <w:b/>
                <w:bCs/>
              </w:rPr>
            </w:pPr>
            <w:r w:rsidRPr="003B6419">
              <w:rPr>
                <w:rFonts w:ascii="GHEA Grapalat" w:hAnsi="GHEA Grapalat"/>
                <w:b/>
                <w:bCs/>
              </w:rPr>
              <w:t>Methodology</w:t>
            </w:r>
          </w:p>
          <w:p w14:paraId="034F6B36" w14:textId="77777777" w:rsidR="00B05E9F" w:rsidRPr="003B6419" w:rsidRDefault="00B05E9F" w:rsidP="006D3C26">
            <w:pPr>
              <w:pBdr>
                <w:top w:val="nil"/>
                <w:left w:val="nil"/>
                <w:bottom w:val="nil"/>
                <w:right w:val="nil"/>
                <w:between w:val="nil"/>
              </w:pBdr>
              <w:spacing w:before="120" w:after="120"/>
              <w:jc w:val="both"/>
              <w:rPr>
                <w:rFonts w:ascii="GHEA Grapalat" w:hAnsi="GHEA Grapalat"/>
              </w:rPr>
            </w:pPr>
            <w:r w:rsidRPr="003B6419">
              <w:rPr>
                <w:rFonts w:ascii="GHEA Grapalat" w:hAnsi="GHEA Grapalat"/>
              </w:rPr>
              <w:t>The Consultant shall apply the Semantic Differential analysis approach. The methodology of this study is based on a combination of quantitative and qualitative methods, including:</w:t>
            </w:r>
          </w:p>
          <w:p w14:paraId="18D0A513" w14:textId="77777777" w:rsidR="00B05E9F" w:rsidRPr="003B6419" w:rsidRDefault="00B05E9F">
            <w:pPr>
              <w:pStyle w:val="ListParagraph"/>
              <w:numPr>
                <w:ilvl w:val="0"/>
                <w:numId w:val="16"/>
              </w:numPr>
              <w:pBdr>
                <w:top w:val="nil"/>
                <w:left w:val="nil"/>
                <w:bottom w:val="nil"/>
                <w:right w:val="nil"/>
                <w:between w:val="nil"/>
              </w:pBdr>
              <w:spacing w:before="120" w:after="120"/>
              <w:contextualSpacing/>
              <w:jc w:val="both"/>
              <w:rPr>
                <w:rFonts w:ascii="GHEA Grapalat" w:hAnsi="GHEA Grapalat"/>
                <w:sz w:val="22"/>
                <w:szCs w:val="22"/>
                <w:lang w:val="hy-AM"/>
              </w:rPr>
            </w:pPr>
            <w:r w:rsidRPr="003B6419">
              <w:rPr>
                <w:rFonts w:ascii="GHEA Grapalat" w:hAnsi="GHEA Grapalat"/>
                <w:sz w:val="22"/>
                <w:szCs w:val="22"/>
              </w:rPr>
              <w:t>quantitative surveys,</w:t>
            </w:r>
          </w:p>
          <w:p w14:paraId="17599510" w14:textId="77777777" w:rsidR="00B05E9F" w:rsidRPr="003B6419" w:rsidRDefault="00B05E9F">
            <w:pPr>
              <w:pStyle w:val="ListParagraph"/>
              <w:numPr>
                <w:ilvl w:val="0"/>
                <w:numId w:val="16"/>
              </w:numPr>
              <w:pBdr>
                <w:top w:val="nil"/>
                <w:left w:val="nil"/>
                <w:bottom w:val="nil"/>
                <w:right w:val="nil"/>
                <w:between w:val="nil"/>
              </w:pBdr>
              <w:spacing w:before="120" w:after="120"/>
              <w:contextualSpacing/>
              <w:jc w:val="both"/>
              <w:rPr>
                <w:rFonts w:ascii="GHEA Grapalat" w:hAnsi="GHEA Grapalat"/>
                <w:sz w:val="22"/>
                <w:szCs w:val="22"/>
                <w:lang w:val="hy-AM"/>
              </w:rPr>
            </w:pPr>
            <w:r w:rsidRPr="003B6419">
              <w:rPr>
                <w:rFonts w:ascii="GHEA Grapalat" w:hAnsi="GHEA Grapalat"/>
                <w:sz w:val="22"/>
                <w:szCs w:val="22"/>
                <w:lang w:val="hy-AM"/>
              </w:rPr>
              <w:t xml:space="preserve">qualitative interviews, </w:t>
            </w:r>
          </w:p>
          <w:p w14:paraId="62B8320B" w14:textId="77777777" w:rsidR="00B05E9F" w:rsidRPr="003B6419" w:rsidRDefault="00B05E9F">
            <w:pPr>
              <w:pStyle w:val="ListParagraph"/>
              <w:numPr>
                <w:ilvl w:val="0"/>
                <w:numId w:val="16"/>
              </w:numPr>
              <w:pBdr>
                <w:top w:val="nil"/>
                <w:left w:val="nil"/>
                <w:bottom w:val="nil"/>
                <w:right w:val="nil"/>
                <w:between w:val="nil"/>
              </w:pBdr>
              <w:spacing w:before="120" w:after="120"/>
              <w:contextualSpacing/>
              <w:jc w:val="both"/>
              <w:rPr>
                <w:rFonts w:ascii="GHEA Grapalat" w:hAnsi="GHEA Grapalat"/>
                <w:sz w:val="22"/>
                <w:szCs w:val="22"/>
                <w:lang w:val="hy-AM"/>
              </w:rPr>
            </w:pPr>
            <w:r w:rsidRPr="003B6419">
              <w:rPr>
                <w:rFonts w:ascii="GHEA Grapalat" w:hAnsi="GHEA Grapalat"/>
                <w:sz w:val="22"/>
                <w:szCs w:val="22"/>
                <w:lang w:val="hy-AM"/>
              </w:rPr>
              <w:t xml:space="preserve">behavioural observation, </w:t>
            </w:r>
          </w:p>
          <w:p w14:paraId="4F64C8C8" w14:textId="77777777" w:rsidR="00B05E9F" w:rsidRPr="003B6419" w:rsidRDefault="00B05E9F">
            <w:pPr>
              <w:pStyle w:val="ListParagraph"/>
              <w:numPr>
                <w:ilvl w:val="0"/>
                <w:numId w:val="16"/>
              </w:numPr>
              <w:pBdr>
                <w:top w:val="nil"/>
                <w:left w:val="nil"/>
                <w:bottom w:val="nil"/>
                <w:right w:val="nil"/>
                <w:between w:val="nil"/>
              </w:pBdr>
              <w:spacing w:before="120" w:after="120"/>
              <w:contextualSpacing/>
              <w:jc w:val="both"/>
              <w:rPr>
                <w:rFonts w:ascii="GHEA Grapalat" w:hAnsi="GHEA Grapalat"/>
                <w:sz w:val="22"/>
                <w:szCs w:val="22"/>
                <w:lang w:val="hy-AM"/>
              </w:rPr>
            </w:pPr>
            <w:r w:rsidRPr="003B6419">
              <w:rPr>
                <w:rFonts w:ascii="GHEA Grapalat" w:hAnsi="GHEA Grapalat"/>
                <w:sz w:val="22"/>
                <w:szCs w:val="22"/>
                <w:lang w:val="hy-AM"/>
              </w:rPr>
              <w:t xml:space="preserve">geographic mapping, </w:t>
            </w:r>
          </w:p>
          <w:p w14:paraId="68777300" w14:textId="77777777" w:rsidR="00B05E9F" w:rsidRPr="003B6419" w:rsidRDefault="00B05E9F">
            <w:pPr>
              <w:pStyle w:val="ListParagraph"/>
              <w:numPr>
                <w:ilvl w:val="0"/>
                <w:numId w:val="16"/>
              </w:numPr>
              <w:pBdr>
                <w:top w:val="nil"/>
                <w:left w:val="nil"/>
                <w:bottom w:val="nil"/>
                <w:right w:val="nil"/>
                <w:between w:val="nil"/>
              </w:pBdr>
              <w:spacing w:before="120" w:after="120"/>
              <w:contextualSpacing/>
              <w:jc w:val="both"/>
              <w:rPr>
                <w:rFonts w:ascii="GHEA Grapalat" w:hAnsi="GHEA Grapalat"/>
                <w:sz w:val="22"/>
                <w:szCs w:val="22"/>
                <w:lang w:val="hy-AM"/>
              </w:rPr>
            </w:pPr>
            <w:r w:rsidRPr="003B6419">
              <w:rPr>
                <w:rFonts w:ascii="GHEA Grapalat" w:hAnsi="GHEA Grapalat"/>
                <w:sz w:val="22"/>
                <w:szCs w:val="22"/>
              </w:rPr>
              <w:t>accessibility analysis.</w:t>
            </w:r>
          </w:p>
          <w:p w14:paraId="4983B8BE" w14:textId="77777777" w:rsidR="00B05E9F" w:rsidRPr="003B6419" w:rsidRDefault="00B05E9F" w:rsidP="006D3C26">
            <w:pPr>
              <w:spacing w:before="100" w:beforeAutospacing="1"/>
              <w:jc w:val="both"/>
              <w:rPr>
                <w:rFonts w:ascii="GHEA Grapalat" w:hAnsi="GHEA Grapalat"/>
                <w:lang w:val="hy-AM"/>
              </w:rPr>
            </w:pPr>
            <w:r w:rsidRPr="003B6419">
              <w:rPr>
                <w:rFonts w:ascii="GHEA Grapalat" w:hAnsi="GHEA Grapalat"/>
              </w:rPr>
              <w:t>The methodology shall include at least the following components:</w:t>
            </w:r>
          </w:p>
          <w:p w14:paraId="5D532085" w14:textId="77777777" w:rsidR="00B05E9F" w:rsidRPr="003B6419" w:rsidRDefault="00B05E9F">
            <w:pPr>
              <w:numPr>
                <w:ilvl w:val="0"/>
                <w:numId w:val="11"/>
              </w:numPr>
              <w:spacing w:before="100" w:beforeAutospacing="1"/>
              <w:rPr>
                <w:rFonts w:ascii="GHEA Grapalat" w:hAnsi="GHEA Grapalat"/>
                <w:lang w:val="hy-AM"/>
              </w:rPr>
            </w:pPr>
            <w:r w:rsidRPr="003B6419">
              <w:rPr>
                <w:rFonts w:ascii="GHEA Grapalat" w:hAnsi="GHEA Grapalat"/>
                <w:lang w:val="hy-AM"/>
              </w:rPr>
              <w:t>face-to-face quantitative surveys among beneficiary groups;</w:t>
            </w:r>
          </w:p>
          <w:p w14:paraId="591383CE" w14:textId="77777777" w:rsidR="00B05E9F" w:rsidRPr="003B6419" w:rsidRDefault="00B05E9F">
            <w:pPr>
              <w:numPr>
                <w:ilvl w:val="0"/>
                <w:numId w:val="11"/>
              </w:numPr>
              <w:spacing w:before="100" w:beforeAutospacing="1"/>
              <w:rPr>
                <w:rFonts w:ascii="GHEA Grapalat" w:hAnsi="GHEA Grapalat"/>
                <w:lang w:val="hy-AM"/>
              </w:rPr>
            </w:pPr>
            <w:r w:rsidRPr="003B6419">
              <w:rPr>
                <w:rFonts w:ascii="GHEA Grapalat" w:hAnsi="GHEA Grapalat"/>
                <w:lang w:val="hy-AM"/>
              </w:rPr>
              <w:t>focus group discussions;</w:t>
            </w:r>
          </w:p>
          <w:p w14:paraId="5CB4487B" w14:textId="77777777" w:rsidR="00B05E9F" w:rsidRPr="003B6419" w:rsidRDefault="00B05E9F">
            <w:pPr>
              <w:numPr>
                <w:ilvl w:val="0"/>
                <w:numId w:val="11"/>
              </w:numPr>
              <w:spacing w:before="100" w:beforeAutospacing="1"/>
              <w:rPr>
                <w:rFonts w:ascii="GHEA Grapalat" w:hAnsi="GHEA Grapalat"/>
                <w:lang w:val="hy-AM"/>
              </w:rPr>
            </w:pPr>
            <w:r w:rsidRPr="003B6419">
              <w:rPr>
                <w:rFonts w:ascii="GHEA Grapalat" w:hAnsi="GHEA Grapalat"/>
                <w:lang w:val="hy-AM"/>
              </w:rPr>
              <w:t>in-depth interviews with key stakeholders;</w:t>
            </w:r>
          </w:p>
          <w:p w14:paraId="0B4D7DF0" w14:textId="77777777" w:rsidR="00B05E9F" w:rsidRPr="003B6419" w:rsidRDefault="00B05E9F">
            <w:pPr>
              <w:numPr>
                <w:ilvl w:val="0"/>
                <w:numId w:val="11"/>
              </w:numPr>
              <w:spacing w:before="100" w:beforeAutospacing="1"/>
              <w:rPr>
                <w:rFonts w:ascii="GHEA Grapalat" w:hAnsi="GHEA Grapalat"/>
                <w:lang w:val="hy-AM"/>
              </w:rPr>
            </w:pPr>
            <w:r w:rsidRPr="003B6419">
              <w:rPr>
                <w:rFonts w:ascii="GHEA Grapalat" w:hAnsi="GHEA Grapalat"/>
                <w:lang w:val="hy-AM"/>
              </w:rPr>
              <w:t>behavioural observations of mobility and land use;</w:t>
            </w:r>
          </w:p>
          <w:p w14:paraId="36E51F34" w14:textId="77777777" w:rsidR="00B05E9F" w:rsidRPr="003B6419" w:rsidRDefault="00B05E9F">
            <w:pPr>
              <w:numPr>
                <w:ilvl w:val="0"/>
                <w:numId w:val="11"/>
              </w:numPr>
              <w:spacing w:before="100" w:beforeAutospacing="1"/>
              <w:rPr>
                <w:rFonts w:ascii="GHEA Grapalat" w:hAnsi="GHEA Grapalat"/>
                <w:lang w:val="hy-AM"/>
              </w:rPr>
            </w:pPr>
            <w:r w:rsidRPr="003B6419">
              <w:rPr>
                <w:rFonts w:ascii="GHEA Grapalat" w:hAnsi="GHEA Grapalat"/>
                <w:lang w:val="hy-AM"/>
              </w:rPr>
              <w:t>GIS and spatial analysis;</w:t>
            </w:r>
          </w:p>
          <w:p w14:paraId="0EEADE84" w14:textId="77777777" w:rsidR="00B05E9F" w:rsidRPr="003B6419" w:rsidRDefault="00B05E9F">
            <w:pPr>
              <w:numPr>
                <w:ilvl w:val="0"/>
                <w:numId w:val="11"/>
              </w:numPr>
              <w:spacing w:before="100" w:beforeAutospacing="1"/>
              <w:rPr>
                <w:rFonts w:ascii="GHEA Grapalat" w:hAnsi="GHEA Grapalat"/>
                <w:lang w:val="hy-AM"/>
              </w:rPr>
            </w:pPr>
            <w:r w:rsidRPr="003B6419">
              <w:rPr>
                <w:rFonts w:ascii="GHEA Grapalat" w:hAnsi="GHEA Grapalat"/>
                <w:lang w:val="hy-AM"/>
              </w:rPr>
              <w:t>application of public participation and co-creation tools;</w:t>
            </w:r>
          </w:p>
          <w:p w14:paraId="63673283" w14:textId="77777777" w:rsidR="00B05E9F" w:rsidRPr="003B6419" w:rsidRDefault="00B05E9F">
            <w:pPr>
              <w:numPr>
                <w:ilvl w:val="0"/>
                <w:numId w:val="11"/>
              </w:numPr>
              <w:spacing w:before="100" w:beforeAutospacing="1"/>
              <w:rPr>
                <w:rFonts w:ascii="GHEA Grapalat" w:hAnsi="GHEA Grapalat"/>
                <w:lang w:val="hy-AM"/>
              </w:rPr>
            </w:pPr>
            <w:r w:rsidRPr="003B6419">
              <w:rPr>
                <w:rFonts w:ascii="GHEA Grapalat" w:hAnsi="GHEA Grapalat"/>
                <w:lang w:val="hy-AM"/>
              </w:rPr>
              <w:t>participatory mapping;</w:t>
            </w:r>
          </w:p>
          <w:p w14:paraId="0909AD26" w14:textId="77777777" w:rsidR="00B05E9F" w:rsidRPr="003B6419" w:rsidRDefault="00B05E9F">
            <w:pPr>
              <w:numPr>
                <w:ilvl w:val="0"/>
                <w:numId w:val="11"/>
              </w:numPr>
              <w:spacing w:before="100" w:beforeAutospacing="1"/>
              <w:rPr>
                <w:rFonts w:ascii="GHEA Grapalat" w:hAnsi="GHEA Grapalat"/>
                <w:lang w:val="hy-AM"/>
              </w:rPr>
            </w:pPr>
            <w:r w:rsidRPr="003B6419">
              <w:rPr>
                <w:rFonts w:ascii="GHEA Grapalat" w:hAnsi="GHEA Grapalat"/>
                <w:lang w:val="hy-AM"/>
              </w:rPr>
              <w:t>discussion and evaluation of development scenarios;</w:t>
            </w:r>
          </w:p>
          <w:p w14:paraId="53445150" w14:textId="77777777" w:rsidR="00B05E9F" w:rsidRPr="003B6419" w:rsidRDefault="00B05E9F">
            <w:pPr>
              <w:numPr>
                <w:ilvl w:val="0"/>
                <w:numId w:val="11"/>
              </w:numPr>
              <w:spacing w:before="100" w:beforeAutospacing="1"/>
              <w:rPr>
                <w:rFonts w:ascii="GHEA Grapalat" w:hAnsi="GHEA Grapalat"/>
              </w:rPr>
            </w:pPr>
            <w:r w:rsidRPr="003B6419">
              <w:rPr>
                <w:rFonts w:ascii="GHEA Grapalat" w:hAnsi="GHEA Grapalat"/>
                <w:lang w:val="hy-AM"/>
              </w:rPr>
              <w:t>application of digital participation tools and QR solutions</w:t>
            </w:r>
            <w:r w:rsidRPr="003B6419">
              <w:rPr>
                <w:rFonts w:ascii="GHEA Grapalat" w:hAnsi="GHEA Grapalat"/>
              </w:rPr>
              <w:t>.</w:t>
            </w:r>
          </w:p>
          <w:p w14:paraId="7EF040FA" w14:textId="77777777" w:rsidR="00B05E9F" w:rsidRPr="003B6419" w:rsidRDefault="00B05E9F" w:rsidP="006D3C26">
            <w:pPr>
              <w:spacing w:before="100" w:beforeAutospacing="1"/>
              <w:jc w:val="both"/>
              <w:rPr>
                <w:rFonts w:ascii="GHEA Grapalat" w:hAnsi="GHEA Grapalat"/>
              </w:rPr>
            </w:pPr>
            <w:r w:rsidRPr="003B6419">
              <w:rPr>
                <w:rFonts w:ascii="GHEA Grapalat" w:hAnsi="GHEA Grapalat"/>
              </w:rPr>
              <w:lastRenderedPageBreak/>
              <w:t xml:space="preserve">The Consultant shall justify the sample size and structure, present data collection and processing approaches, and ensure statistical and analytical validity of the results. The total sample size shall ensure representative coverage of the main beneficiary groups and shall not be less than </w:t>
            </w:r>
            <w:r w:rsidRPr="003B6419">
              <w:rPr>
                <w:rFonts w:ascii="GHEA Grapalat" w:hAnsi="GHEA Grapalat"/>
                <w:lang w:val="hy-AM"/>
              </w:rPr>
              <w:t>200</w:t>
            </w:r>
            <w:r w:rsidRPr="003B6419">
              <w:rPr>
                <w:rFonts w:ascii="GHEA Grapalat" w:hAnsi="GHEA Grapalat"/>
              </w:rPr>
              <w:t xml:space="preserve"> respondents. If necessary, additional methods may be proposed if they contribute to more effective achievement of the assignment objectives.</w:t>
            </w:r>
            <w:bookmarkEnd w:id="0"/>
          </w:p>
          <w:p w14:paraId="61F9ABA2" w14:textId="77777777" w:rsidR="00B05E9F" w:rsidRPr="003B6419" w:rsidRDefault="00B05E9F" w:rsidP="006D3C26">
            <w:pPr>
              <w:jc w:val="both"/>
              <w:rPr>
                <w:rFonts w:ascii="GHEA Grapalat" w:hAnsi="GHEA Grapalat" w:cs="Calibri"/>
                <w:b/>
                <w:bCs/>
                <w:lang w:val="hy-AM"/>
              </w:rPr>
            </w:pPr>
            <w:r w:rsidRPr="003B6419">
              <w:rPr>
                <w:rFonts w:ascii="GHEA Grapalat" w:hAnsi="GHEA Grapalat"/>
              </w:rPr>
              <w:br/>
            </w:r>
            <w:r w:rsidRPr="003B6419">
              <w:rPr>
                <w:rFonts w:ascii="GHEA Grapalat" w:hAnsi="GHEA Grapalat"/>
                <w:b/>
                <w:bCs/>
              </w:rPr>
              <w:t>4.1 Identification and Mapping of Beneficiary Groups</w:t>
            </w:r>
          </w:p>
          <w:p w14:paraId="423A4696" w14:textId="77777777" w:rsidR="00B05E9F" w:rsidRPr="003B6419" w:rsidRDefault="00B05E9F" w:rsidP="006D3C26">
            <w:pPr>
              <w:pStyle w:val="BodyText"/>
              <w:spacing w:after="0"/>
              <w:jc w:val="both"/>
              <w:rPr>
                <w:rFonts w:ascii="GHEA Grapalat" w:hAnsi="GHEA Grapalat" w:cs="Calibri"/>
                <w:lang w:val="hy-AM"/>
              </w:rPr>
            </w:pPr>
            <w:r w:rsidRPr="003B6419">
              <w:rPr>
                <w:rFonts w:ascii="GHEA Grapalat" w:hAnsi="GHEA Grapalat" w:cs="Calibri"/>
                <w:lang w:val="hy-AM"/>
              </w:rPr>
              <w:t>The study covers all indicated beneficiary groups for both areas:</w:t>
            </w:r>
          </w:p>
          <w:p w14:paraId="50B2AF13"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Metro users and passengers</w:t>
            </w:r>
          </w:p>
          <w:p w14:paraId="71F349C9"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Users of other public transport</w:t>
            </w:r>
          </w:p>
          <w:p w14:paraId="1D6294B7"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Residents of the adjacent area</w:t>
            </w:r>
          </w:p>
          <w:p w14:paraId="69EFEB26"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Local business owners and employees</w:t>
            </w:r>
          </w:p>
          <w:p w14:paraId="341CF343"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Pedestrians and cyclists</w:t>
            </w:r>
          </w:p>
          <w:p w14:paraId="55AD1EBD"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Real estate market representatives</w:t>
            </w:r>
          </w:p>
          <w:p w14:paraId="6D812AD9" w14:textId="77777777" w:rsidR="00B05E9F" w:rsidRPr="003B6419" w:rsidRDefault="00B05E9F">
            <w:pPr>
              <w:pStyle w:val="BodyText"/>
              <w:numPr>
                <w:ilvl w:val="0"/>
                <w:numId w:val="3"/>
              </w:numPr>
              <w:spacing w:after="0"/>
              <w:jc w:val="both"/>
              <w:rPr>
                <w:rFonts w:ascii="GHEA Grapalat" w:hAnsi="GHEA Grapalat" w:cs="Calibri"/>
                <w:lang w:val="hy-AM"/>
              </w:rPr>
            </w:pPr>
            <w:r w:rsidRPr="003B6419">
              <w:rPr>
                <w:rFonts w:ascii="GHEA Grapalat" w:hAnsi="GHEA Grapalat" w:cs="Calibri"/>
                <w:lang w:val="hy-AM"/>
              </w:rPr>
              <w:t>Vulnerable groups</w:t>
            </w:r>
          </w:p>
          <w:p w14:paraId="0F55C025" w14:textId="77777777" w:rsidR="00B05E9F" w:rsidRPr="003B6419" w:rsidRDefault="00B05E9F">
            <w:pPr>
              <w:pStyle w:val="BodyText"/>
              <w:numPr>
                <w:ilvl w:val="1"/>
                <w:numId w:val="4"/>
              </w:numPr>
              <w:spacing w:after="0"/>
              <w:jc w:val="both"/>
              <w:rPr>
                <w:rFonts w:ascii="GHEA Grapalat" w:hAnsi="GHEA Grapalat" w:cs="Calibri"/>
                <w:lang w:val="hy-AM"/>
              </w:rPr>
            </w:pPr>
            <w:r w:rsidRPr="003B6419">
              <w:rPr>
                <w:rFonts w:ascii="GHEA Grapalat" w:hAnsi="GHEA Grapalat" w:cs="Calibri"/>
                <w:lang w:val="hy-AM"/>
              </w:rPr>
              <w:t>Elderly persons</w:t>
            </w:r>
          </w:p>
          <w:p w14:paraId="67B901EA" w14:textId="77777777" w:rsidR="00B05E9F" w:rsidRPr="003B6419" w:rsidRDefault="00B05E9F">
            <w:pPr>
              <w:pStyle w:val="BodyText"/>
              <w:numPr>
                <w:ilvl w:val="1"/>
                <w:numId w:val="4"/>
              </w:numPr>
              <w:spacing w:after="0"/>
              <w:jc w:val="both"/>
              <w:rPr>
                <w:rFonts w:ascii="GHEA Grapalat" w:hAnsi="GHEA Grapalat" w:cs="Calibri"/>
                <w:lang w:val="hy-AM"/>
              </w:rPr>
            </w:pPr>
            <w:r w:rsidRPr="003B6419">
              <w:rPr>
                <w:rFonts w:ascii="GHEA Grapalat" w:hAnsi="GHEA Grapalat" w:cs="Calibri"/>
                <w:lang w:val="hy-AM"/>
              </w:rPr>
              <w:t>Children</w:t>
            </w:r>
          </w:p>
          <w:p w14:paraId="3F8B49DF" w14:textId="77777777" w:rsidR="00B05E9F" w:rsidRPr="003B6419" w:rsidRDefault="00B05E9F">
            <w:pPr>
              <w:pStyle w:val="BodyText"/>
              <w:numPr>
                <w:ilvl w:val="1"/>
                <w:numId w:val="4"/>
              </w:numPr>
              <w:spacing w:after="0"/>
              <w:jc w:val="both"/>
              <w:rPr>
                <w:rFonts w:ascii="GHEA Grapalat" w:hAnsi="GHEA Grapalat" w:cs="Calibri"/>
                <w:lang w:val="hy-AM"/>
              </w:rPr>
            </w:pPr>
            <w:r w:rsidRPr="003B6419">
              <w:rPr>
                <w:rFonts w:ascii="GHEA Grapalat" w:hAnsi="GHEA Grapalat" w:cs="Calibri"/>
                <w:lang w:val="hy-AM"/>
              </w:rPr>
              <w:t>Persons with disabilities</w:t>
            </w:r>
          </w:p>
          <w:p w14:paraId="5D9DBE03" w14:textId="77777777" w:rsidR="00B05E9F" w:rsidRPr="003B6419" w:rsidRDefault="00B05E9F">
            <w:pPr>
              <w:pStyle w:val="BodyText"/>
              <w:numPr>
                <w:ilvl w:val="1"/>
                <w:numId w:val="4"/>
              </w:numPr>
              <w:spacing w:after="0"/>
              <w:jc w:val="both"/>
              <w:rPr>
                <w:rFonts w:ascii="GHEA Grapalat" w:hAnsi="GHEA Grapalat" w:cs="Calibri"/>
                <w:lang w:val="hy-AM"/>
              </w:rPr>
            </w:pPr>
            <w:r w:rsidRPr="003B6419">
              <w:rPr>
                <w:rFonts w:ascii="GHEA Grapalat" w:hAnsi="GHEA Grapalat" w:cs="Calibri"/>
                <w:lang w:val="hy-AM"/>
              </w:rPr>
              <w:t>Low-income persons</w:t>
            </w:r>
          </w:p>
          <w:p w14:paraId="078F564E" w14:textId="77777777" w:rsidR="00B05E9F" w:rsidRPr="003B6419" w:rsidRDefault="00B05E9F" w:rsidP="006D3C26">
            <w:pPr>
              <w:spacing w:before="100" w:beforeAutospacing="1"/>
              <w:jc w:val="both"/>
              <w:rPr>
                <w:rFonts w:ascii="GHEA Grapalat" w:hAnsi="GHEA Grapalat" w:cs="Calibri"/>
                <w:lang w:val="hy-AM"/>
              </w:rPr>
            </w:pPr>
            <w:r w:rsidRPr="003B6419">
              <w:rPr>
                <w:rFonts w:ascii="GHEA Grapalat" w:hAnsi="GHEA Grapalat" w:cs="Calibri"/>
                <w:lang w:val="hy-AM"/>
              </w:rPr>
              <w:t xml:space="preserve">The consulting organisation shall develop a stakeholder engagement strategy to ensure balanced representation. </w:t>
            </w:r>
            <w:r w:rsidRPr="003B6419">
              <w:rPr>
                <w:rFonts w:ascii="GHEA Grapalat" w:hAnsi="GHEA Grapalat" w:cs="Calibri"/>
                <w:lang w:val="hy-AM"/>
              </w:rPr>
              <w:br/>
            </w:r>
          </w:p>
          <w:p w14:paraId="20EEA051" w14:textId="77777777" w:rsidR="00B05E9F" w:rsidRPr="003B6419" w:rsidRDefault="00B05E9F" w:rsidP="006D3C26">
            <w:pPr>
              <w:pStyle w:val="Heading3"/>
              <w:jc w:val="both"/>
              <w:rPr>
                <w:rFonts w:ascii="GHEA Grapalat" w:hAnsi="GHEA Grapalat" w:cs="Calibri"/>
                <w:sz w:val="22"/>
                <w:szCs w:val="22"/>
                <w:lang w:val="hy-AM" w:eastAsia="en-US"/>
              </w:rPr>
            </w:pPr>
            <w:r w:rsidRPr="003B6419">
              <w:rPr>
                <w:rFonts w:ascii="GHEA Grapalat" w:hAnsi="GHEA Grapalat"/>
                <w:sz w:val="22"/>
                <w:szCs w:val="22"/>
              </w:rPr>
              <w:lastRenderedPageBreak/>
              <w:t>4.2 Main Thematic Directions of the Study</w:t>
            </w:r>
          </w:p>
          <w:p w14:paraId="7D88FCD1" w14:textId="77777777" w:rsidR="00B05E9F" w:rsidRPr="003B6419" w:rsidRDefault="00B05E9F">
            <w:pPr>
              <w:numPr>
                <w:ilvl w:val="0"/>
                <w:numId w:val="15"/>
              </w:numPr>
              <w:rPr>
                <w:rFonts w:ascii="GHEA Grapalat" w:hAnsi="GHEA Grapalat"/>
                <w:lang w:val="hy-AM"/>
              </w:rPr>
            </w:pPr>
            <w:r w:rsidRPr="003B6419">
              <w:rPr>
                <w:rFonts w:ascii="GHEA Grapalat" w:hAnsi="GHEA Grapalat"/>
                <w:lang w:val="hy-AM"/>
              </w:rPr>
              <w:t>urban environment and public spaces;</w:t>
            </w:r>
          </w:p>
          <w:p w14:paraId="0B57E360" w14:textId="77777777" w:rsidR="00B05E9F" w:rsidRPr="003B6419" w:rsidRDefault="00B05E9F">
            <w:pPr>
              <w:numPr>
                <w:ilvl w:val="0"/>
                <w:numId w:val="15"/>
              </w:numPr>
              <w:rPr>
                <w:rFonts w:ascii="GHEA Grapalat" w:hAnsi="GHEA Grapalat"/>
                <w:lang w:val="hy-AM"/>
              </w:rPr>
            </w:pPr>
            <w:r w:rsidRPr="003B6419">
              <w:rPr>
                <w:rFonts w:ascii="GHEA Grapalat" w:hAnsi="GHEA Grapalat"/>
              </w:rPr>
              <w:t>accessibility and connectivity;</w:t>
            </w:r>
          </w:p>
          <w:p w14:paraId="45BAA0AF" w14:textId="77777777" w:rsidR="00B05E9F" w:rsidRPr="003B6419" w:rsidRDefault="00B05E9F">
            <w:pPr>
              <w:numPr>
                <w:ilvl w:val="0"/>
                <w:numId w:val="15"/>
              </w:numPr>
              <w:rPr>
                <w:rFonts w:ascii="GHEA Grapalat" w:hAnsi="GHEA Grapalat"/>
                <w:lang w:val="hy-AM"/>
              </w:rPr>
            </w:pPr>
            <w:r w:rsidRPr="003B6419">
              <w:rPr>
                <w:rFonts w:ascii="GHEA Grapalat" w:hAnsi="GHEA Grapalat"/>
              </w:rPr>
              <w:t>safety and inclusivity;</w:t>
            </w:r>
          </w:p>
          <w:p w14:paraId="23B32601" w14:textId="77777777" w:rsidR="00B05E9F" w:rsidRPr="003B6419" w:rsidRDefault="00B05E9F">
            <w:pPr>
              <w:numPr>
                <w:ilvl w:val="0"/>
                <w:numId w:val="15"/>
              </w:numPr>
              <w:rPr>
                <w:rFonts w:ascii="GHEA Grapalat" w:hAnsi="GHEA Grapalat"/>
                <w:lang w:val="hy-AM"/>
              </w:rPr>
            </w:pPr>
            <w:r w:rsidRPr="003B6419">
              <w:rPr>
                <w:rFonts w:ascii="GHEA Grapalat" w:hAnsi="GHEA Grapalat"/>
              </w:rPr>
              <w:t>economic activity and investment potential;</w:t>
            </w:r>
          </w:p>
          <w:p w14:paraId="2AC5B255" w14:textId="77777777" w:rsidR="00B05E9F" w:rsidRPr="003B6419" w:rsidRDefault="00B05E9F">
            <w:pPr>
              <w:numPr>
                <w:ilvl w:val="0"/>
                <w:numId w:val="15"/>
              </w:numPr>
              <w:rPr>
                <w:rFonts w:ascii="GHEA Grapalat" w:hAnsi="GHEA Grapalat"/>
                <w:lang w:val="hy-AM"/>
              </w:rPr>
            </w:pPr>
            <w:r w:rsidRPr="003B6419">
              <w:rPr>
                <w:rFonts w:ascii="GHEA Grapalat" w:hAnsi="GHEA Grapalat"/>
              </w:rPr>
              <w:t>social impacts;</w:t>
            </w:r>
          </w:p>
          <w:p w14:paraId="7D5722AB" w14:textId="77777777" w:rsidR="00B05E9F" w:rsidRPr="003B6419" w:rsidRDefault="00B05E9F">
            <w:pPr>
              <w:numPr>
                <w:ilvl w:val="0"/>
                <w:numId w:val="15"/>
              </w:numPr>
              <w:spacing w:before="100" w:beforeAutospacing="1" w:after="100" w:afterAutospacing="1"/>
              <w:rPr>
                <w:rFonts w:ascii="GHEA Grapalat" w:hAnsi="GHEA Grapalat"/>
              </w:rPr>
            </w:pPr>
            <w:r w:rsidRPr="003B6419">
              <w:rPr>
                <w:rFonts w:ascii="GHEA Grapalat" w:hAnsi="GHEA Grapalat"/>
              </w:rPr>
              <w:t>environmental perceptions</w:t>
            </w:r>
          </w:p>
          <w:p w14:paraId="12D9F861" w14:textId="77777777" w:rsidR="00B05E9F" w:rsidRPr="003B6419" w:rsidRDefault="00B05E9F">
            <w:pPr>
              <w:numPr>
                <w:ilvl w:val="0"/>
                <w:numId w:val="12"/>
              </w:numPr>
              <w:tabs>
                <w:tab w:val="clear" w:pos="720"/>
                <w:tab w:val="left" w:pos="744"/>
              </w:tabs>
              <w:ind w:left="218" w:hanging="239"/>
              <w:jc w:val="both"/>
              <w:rPr>
                <w:rFonts w:ascii="GHEA Grapalat" w:hAnsi="GHEA Grapalat"/>
                <w:b/>
                <w:bCs/>
                <w:lang w:val="hy-AM"/>
              </w:rPr>
            </w:pPr>
            <w:r w:rsidRPr="003B6419">
              <w:rPr>
                <w:rFonts w:ascii="GHEA Grapalat" w:eastAsia="GHEA Grapalat" w:hAnsi="GHEA Grapalat" w:cs="GHEA Grapalat"/>
                <w:b/>
                <w:color w:val="000000"/>
                <w:lang w:val="hy-AM"/>
              </w:rPr>
              <w:t xml:space="preserve">Expected Results and Deliverable Documents </w:t>
            </w:r>
          </w:p>
          <w:p w14:paraId="4F1A5743" w14:textId="77777777" w:rsidR="00B05E9F" w:rsidRPr="003B6419" w:rsidRDefault="00B05E9F" w:rsidP="006D3C26">
            <w:pPr>
              <w:jc w:val="both"/>
              <w:rPr>
                <w:rFonts w:ascii="GHEA Grapalat" w:hAnsi="GHEA Grapalat"/>
                <w:lang w:val="hy-AM"/>
              </w:rPr>
            </w:pPr>
            <w:r w:rsidRPr="003B6419">
              <w:rPr>
                <w:rFonts w:ascii="GHEA Grapalat" w:hAnsi="GHEA Grapalat"/>
                <w:lang w:val="hy-AM"/>
              </w:rPr>
              <w:t>Upon completion of the project, the Consultant shall submit a complete package of study and participation process results, which will make it possible to justify decisions on the further development and design of the areas.</w:t>
            </w:r>
          </w:p>
          <w:p w14:paraId="40927DC1" w14:textId="77777777" w:rsidR="00B05E9F" w:rsidRPr="003B6419" w:rsidRDefault="00B05E9F" w:rsidP="006D3C26">
            <w:pPr>
              <w:spacing w:before="100" w:beforeAutospacing="1"/>
              <w:rPr>
                <w:rFonts w:ascii="GHEA Grapalat" w:hAnsi="GHEA Grapalat"/>
                <w:b/>
                <w:bCs/>
                <w:lang w:val="hy-AM"/>
              </w:rPr>
            </w:pPr>
            <w:r w:rsidRPr="003B6419">
              <w:rPr>
                <w:rFonts w:ascii="GHEA Grapalat" w:hAnsi="GHEA Grapalat"/>
                <w:b/>
                <w:bCs/>
                <w:lang w:val="hy-AM"/>
              </w:rPr>
              <w:t>The following key results are expected:</w:t>
            </w:r>
          </w:p>
          <w:p w14:paraId="4EEF3BD7" w14:textId="77777777" w:rsidR="00B05E9F" w:rsidRPr="003B6419" w:rsidRDefault="00B05E9F">
            <w:pPr>
              <w:numPr>
                <w:ilvl w:val="0"/>
                <w:numId w:val="13"/>
              </w:numPr>
              <w:spacing w:before="100" w:beforeAutospacing="1"/>
              <w:rPr>
                <w:rFonts w:ascii="GHEA Grapalat" w:hAnsi="GHEA Grapalat"/>
                <w:lang w:val="hy-AM"/>
              </w:rPr>
            </w:pPr>
            <w:r w:rsidRPr="003B6419">
              <w:rPr>
                <w:rFonts w:ascii="GHEA Grapalat" w:hAnsi="GHEA Grapalat"/>
                <w:lang w:val="hy-AM"/>
              </w:rPr>
              <w:t>comprehensive assessment of the social, economic, mobility, and urban planning characteristics of the study areas;</w:t>
            </w:r>
          </w:p>
          <w:p w14:paraId="4AD78211" w14:textId="77777777" w:rsidR="00B05E9F" w:rsidRPr="003B6419" w:rsidRDefault="00B05E9F">
            <w:pPr>
              <w:numPr>
                <w:ilvl w:val="0"/>
                <w:numId w:val="13"/>
              </w:numPr>
              <w:spacing w:before="100" w:beforeAutospacing="1"/>
              <w:rPr>
                <w:rFonts w:ascii="GHEA Grapalat" w:hAnsi="GHEA Grapalat"/>
                <w:lang w:val="hy-AM"/>
              </w:rPr>
            </w:pPr>
            <w:r w:rsidRPr="003B6419">
              <w:rPr>
                <w:rFonts w:ascii="GHEA Grapalat" w:hAnsi="GHEA Grapalat"/>
                <w:lang w:val="hy-AM"/>
              </w:rPr>
              <w:t>analysis of beneficiary group needs, expectations, and priorities;</w:t>
            </w:r>
          </w:p>
          <w:p w14:paraId="48A5B3A5" w14:textId="77777777" w:rsidR="00B05E9F" w:rsidRPr="003B6419" w:rsidRDefault="00B05E9F">
            <w:pPr>
              <w:numPr>
                <w:ilvl w:val="0"/>
                <w:numId w:val="13"/>
              </w:numPr>
              <w:spacing w:before="100" w:beforeAutospacing="1"/>
              <w:rPr>
                <w:rFonts w:ascii="GHEA Grapalat" w:hAnsi="GHEA Grapalat"/>
                <w:lang w:val="hy-AM"/>
              </w:rPr>
            </w:pPr>
            <w:r w:rsidRPr="003B6419">
              <w:rPr>
                <w:rFonts w:ascii="GHEA Grapalat" w:hAnsi="GHEA Grapalat"/>
                <w:lang w:val="hy-AM"/>
              </w:rPr>
              <w:t>identification of mobility, accessibility, and spatial patterns;</w:t>
            </w:r>
          </w:p>
          <w:p w14:paraId="17E9A93F" w14:textId="77777777" w:rsidR="00B05E9F" w:rsidRPr="003B6419" w:rsidRDefault="00B05E9F">
            <w:pPr>
              <w:numPr>
                <w:ilvl w:val="0"/>
                <w:numId w:val="13"/>
              </w:numPr>
              <w:spacing w:before="100" w:beforeAutospacing="1"/>
              <w:rPr>
                <w:rFonts w:ascii="GHEA Grapalat" w:hAnsi="GHEA Grapalat"/>
                <w:lang w:val="hy-AM"/>
              </w:rPr>
            </w:pPr>
            <w:r w:rsidRPr="003B6419">
              <w:rPr>
                <w:rFonts w:ascii="GHEA Grapalat" w:hAnsi="GHEA Grapalat"/>
                <w:lang w:val="hy-AM"/>
              </w:rPr>
              <w:t>summary of the public participation process results;</w:t>
            </w:r>
          </w:p>
          <w:p w14:paraId="7A0E835D" w14:textId="77777777" w:rsidR="00B05E9F" w:rsidRPr="003B6419" w:rsidRDefault="00B05E9F">
            <w:pPr>
              <w:numPr>
                <w:ilvl w:val="0"/>
                <w:numId w:val="13"/>
              </w:numPr>
              <w:spacing w:before="100" w:beforeAutospacing="1"/>
              <w:rPr>
                <w:rFonts w:ascii="GHEA Grapalat" w:hAnsi="GHEA Grapalat"/>
                <w:lang w:val="hy-AM"/>
              </w:rPr>
            </w:pPr>
            <w:r w:rsidRPr="003B6419">
              <w:rPr>
                <w:rFonts w:ascii="GHEA Grapalat" w:hAnsi="GHEA Grapalat"/>
                <w:lang w:val="hy-AM"/>
              </w:rPr>
              <w:t>assessment of the main development opportunities and risks for the areas;</w:t>
            </w:r>
          </w:p>
          <w:p w14:paraId="19D290CE" w14:textId="77777777" w:rsidR="00B05E9F" w:rsidRPr="003B6419" w:rsidRDefault="00B05E9F">
            <w:pPr>
              <w:numPr>
                <w:ilvl w:val="0"/>
                <w:numId w:val="13"/>
              </w:numPr>
              <w:spacing w:before="100" w:beforeAutospacing="1"/>
              <w:rPr>
                <w:rFonts w:ascii="GHEA Grapalat" w:hAnsi="GHEA Grapalat"/>
                <w:lang w:val="hy-AM"/>
              </w:rPr>
            </w:pPr>
            <w:r w:rsidRPr="003B6419">
              <w:rPr>
                <w:rFonts w:ascii="GHEA Grapalat" w:hAnsi="GHEA Grapalat"/>
                <w:lang w:val="hy-AM"/>
              </w:rPr>
              <w:t>development of GIS and cartographic materials;</w:t>
            </w:r>
          </w:p>
          <w:p w14:paraId="3E09F8CA" w14:textId="77777777" w:rsidR="00B05E9F" w:rsidRPr="003B6419" w:rsidRDefault="00B05E9F">
            <w:pPr>
              <w:numPr>
                <w:ilvl w:val="0"/>
                <w:numId w:val="13"/>
              </w:numPr>
              <w:spacing w:before="100" w:beforeAutospacing="1"/>
              <w:rPr>
                <w:rFonts w:ascii="GHEA Grapalat" w:hAnsi="GHEA Grapalat"/>
                <w:lang w:val="hy-AM"/>
              </w:rPr>
            </w:pPr>
            <w:r w:rsidRPr="003B6419">
              <w:rPr>
                <w:rFonts w:ascii="GHEA Grapalat" w:hAnsi="GHEA Grapalat"/>
                <w:lang w:val="hy-AM"/>
              </w:rPr>
              <w:t>package of recommendations on urban planning, mobility, and development of public spaces;</w:t>
            </w:r>
          </w:p>
          <w:p w14:paraId="1F9A41F0" w14:textId="77777777" w:rsidR="00B05E9F" w:rsidRPr="003B6419" w:rsidRDefault="00B05E9F">
            <w:pPr>
              <w:numPr>
                <w:ilvl w:val="0"/>
                <w:numId w:val="13"/>
              </w:numPr>
              <w:spacing w:before="100" w:beforeAutospacing="1"/>
              <w:rPr>
                <w:rFonts w:ascii="GHEA Grapalat" w:hAnsi="GHEA Grapalat"/>
              </w:rPr>
            </w:pPr>
            <w:r w:rsidRPr="003B6419">
              <w:rPr>
                <w:rFonts w:ascii="GHEA Grapalat" w:hAnsi="GHEA Grapalat"/>
                <w:lang w:val="hy-AM"/>
              </w:rPr>
              <w:t xml:space="preserve">final analytical report, databases, maps, </w:t>
            </w:r>
            <w:r w:rsidRPr="003B6419">
              <w:rPr>
                <w:rFonts w:ascii="GHEA Grapalat" w:hAnsi="GHEA Grapalat"/>
                <w:lang w:val="hy-AM"/>
              </w:rPr>
              <w:lastRenderedPageBreak/>
              <w:t>infographics, and other visual materials.</w:t>
            </w:r>
          </w:p>
          <w:p w14:paraId="7BE064E2" w14:textId="77777777" w:rsidR="00B05E9F" w:rsidRPr="003B6419" w:rsidRDefault="00B05E9F" w:rsidP="006D3C26">
            <w:pPr>
              <w:spacing w:before="100" w:beforeAutospacing="1"/>
              <w:jc w:val="both"/>
              <w:rPr>
                <w:rFonts w:ascii="GHEA Grapalat" w:eastAsia="GHEA Grapalat" w:hAnsi="GHEA Grapalat" w:cs="GHEA Grapalat"/>
                <w:b/>
                <w:color w:val="000000"/>
                <w:lang w:val="hy-AM"/>
              </w:rPr>
            </w:pPr>
            <w:r w:rsidRPr="003B6419">
              <w:rPr>
                <w:rFonts w:ascii="GHEA Grapalat" w:eastAsia="GHEA Grapalat" w:hAnsi="GHEA Grapalat" w:cs="GHEA Grapalat"/>
                <w:b/>
                <w:color w:val="000000"/>
                <w:lang w:val="hy-AM"/>
              </w:rPr>
              <w:t>The following deliverable documents are expected:</w:t>
            </w:r>
          </w:p>
          <w:p w14:paraId="6A8B23FE" w14:textId="77777777" w:rsidR="00B05E9F" w:rsidRPr="003B6419" w:rsidRDefault="00B05E9F">
            <w:pPr>
              <w:numPr>
                <w:ilvl w:val="0"/>
                <w:numId w:val="13"/>
              </w:numPr>
              <w:spacing w:before="100" w:beforeAutospacing="1"/>
              <w:rPr>
                <w:rFonts w:ascii="GHEA Grapalat" w:hAnsi="GHEA Grapalat"/>
              </w:rPr>
            </w:pPr>
            <w:r w:rsidRPr="003B6419">
              <w:rPr>
                <w:rFonts w:ascii="GHEA Grapalat" w:hAnsi="GHEA Grapalat"/>
              </w:rPr>
              <w:t>Inception Report</w:t>
            </w:r>
          </w:p>
          <w:p w14:paraId="76F0A4B5" w14:textId="77777777" w:rsidR="00B05E9F" w:rsidRPr="003B6419" w:rsidRDefault="00B05E9F">
            <w:pPr>
              <w:numPr>
                <w:ilvl w:val="0"/>
                <w:numId w:val="13"/>
              </w:numPr>
              <w:spacing w:before="100" w:beforeAutospacing="1"/>
              <w:rPr>
                <w:rFonts w:ascii="GHEA Grapalat" w:hAnsi="GHEA Grapalat"/>
              </w:rPr>
            </w:pPr>
            <w:r w:rsidRPr="003B6419">
              <w:rPr>
                <w:rFonts w:ascii="GHEA Grapalat" w:hAnsi="GHEA Grapalat"/>
              </w:rPr>
              <w:t>Interim Report</w:t>
            </w:r>
          </w:p>
          <w:p w14:paraId="08EBA101" w14:textId="77777777" w:rsidR="00B05E9F" w:rsidRPr="003B6419" w:rsidRDefault="00B05E9F">
            <w:pPr>
              <w:numPr>
                <w:ilvl w:val="0"/>
                <w:numId w:val="13"/>
              </w:numPr>
              <w:spacing w:before="100" w:beforeAutospacing="1"/>
              <w:rPr>
                <w:rFonts w:ascii="GHEA Grapalat" w:hAnsi="GHEA Grapalat"/>
              </w:rPr>
            </w:pPr>
            <w:r w:rsidRPr="003B6419">
              <w:rPr>
                <w:rFonts w:ascii="GHEA Grapalat" w:hAnsi="GHEA Grapalat"/>
              </w:rPr>
              <w:t>Draft Final Report</w:t>
            </w:r>
          </w:p>
          <w:p w14:paraId="528C508B" w14:textId="77777777" w:rsidR="00B05E9F" w:rsidRPr="003B6419" w:rsidRDefault="00B05E9F">
            <w:pPr>
              <w:numPr>
                <w:ilvl w:val="0"/>
                <w:numId w:val="13"/>
              </w:numPr>
              <w:spacing w:before="100" w:beforeAutospacing="1"/>
              <w:rPr>
                <w:rFonts w:ascii="GHEA Grapalat" w:hAnsi="GHEA Grapalat"/>
              </w:rPr>
            </w:pPr>
            <w:r w:rsidRPr="003B6419">
              <w:rPr>
                <w:rFonts w:ascii="GHEA Grapalat" w:hAnsi="GHEA Grapalat"/>
              </w:rPr>
              <w:t>Final Report</w:t>
            </w:r>
          </w:p>
          <w:p w14:paraId="6BFAD2A3" w14:textId="77777777" w:rsidR="00B05E9F" w:rsidRPr="003B6419" w:rsidRDefault="00B05E9F" w:rsidP="006D3C26">
            <w:pPr>
              <w:spacing w:before="100" w:beforeAutospacing="1"/>
              <w:jc w:val="both"/>
              <w:rPr>
                <w:rFonts w:ascii="GHEA Grapalat" w:hAnsi="GHEA Grapalat"/>
                <w:lang w:val="hy-AM"/>
              </w:rPr>
            </w:pPr>
            <w:r w:rsidRPr="003B6419">
              <w:rPr>
                <w:rFonts w:ascii="GHEA Grapalat" w:hAnsi="GHEA Grapalat"/>
                <w:lang w:val="hy-AM"/>
              </w:rPr>
              <w:t xml:space="preserve">The results and deliverable documents shall be presented in a format that allows them to be used in subsequent planning, design, and preparation of investment initiatives. </w:t>
            </w:r>
          </w:p>
          <w:p w14:paraId="106FB7DF" w14:textId="77777777" w:rsidR="00B05E9F" w:rsidRPr="003B6419" w:rsidRDefault="00B05E9F" w:rsidP="006D3C26">
            <w:pPr>
              <w:spacing w:before="100" w:beforeAutospacing="1"/>
              <w:jc w:val="both"/>
              <w:rPr>
                <w:rFonts w:ascii="GHEA Grapalat" w:hAnsi="GHEA Grapalat"/>
                <w:lang w:val="hy-AM"/>
              </w:rPr>
            </w:pPr>
            <w:r w:rsidRPr="003B6419">
              <w:rPr>
                <w:rFonts w:ascii="GHEA Grapalat" w:hAnsi="GHEA Grapalat"/>
              </w:rPr>
              <w:t>The Client shall review the reports and submit comments within 5 working days of receipt.</w:t>
            </w:r>
          </w:p>
          <w:p w14:paraId="28ED94D8" w14:textId="77777777" w:rsidR="00B05E9F" w:rsidRPr="003B6419" w:rsidRDefault="00B05E9F" w:rsidP="006D3C26">
            <w:pPr>
              <w:spacing w:before="120"/>
              <w:jc w:val="both"/>
              <w:rPr>
                <w:rFonts w:ascii="GHEA Grapalat" w:hAnsi="GHEA Grapalat" w:cs="Calibri"/>
                <w:lang w:val="hy-AM"/>
              </w:rPr>
            </w:pPr>
          </w:p>
          <w:p w14:paraId="3D73EA1A" w14:textId="77777777" w:rsidR="00B05E9F" w:rsidRPr="003B6419" w:rsidRDefault="00B05E9F">
            <w:pPr>
              <w:pStyle w:val="ListParagraph"/>
              <w:numPr>
                <w:ilvl w:val="0"/>
                <w:numId w:val="2"/>
              </w:numPr>
              <w:ind w:left="320" w:hanging="284"/>
              <w:contextualSpacing/>
              <w:rPr>
                <w:rFonts w:ascii="GHEA Grapalat" w:hAnsi="GHEA Grapalat" w:cs="Calibri"/>
                <w:b/>
                <w:bCs/>
                <w:sz w:val="22"/>
                <w:szCs w:val="22"/>
                <w:lang w:val="hy-AM" w:eastAsia="en-US"/>
              </w:rPr>
            </w:pPr>
            <w:r w:rsidRPr="003B6419">
              <w:rPr>
                <w:rFonts w:ascii="GHEA Grapalat" w:hAnsi="GHEA Grapalat" w:cs="Calibri"/>
                <w:b/>
                <w:bCs/>
                <w:sz w:val="22"/>
                <w:szCs w:val="22"/>
                <w:lang w:val="hy-AM" w:eastAsia="en-US"/>
              </w:rPr>
              <w:t>Additional Provisions</w:t>
            </w:r>
          </w:p>
          <w:p w14:paraId="22E8B3CD" w14:textId="77777777" w:rsidR="00B05E9F" w:rsidRPr="003B6419" w:rsidRDefault="00B05E9F" w:rsidP="006D3C26">
            <w:pPr>
              <w:spacing w:before="120"/>
              <w:jc w:val="both"/>
              <w:rPr>
                <w:rFonts w:ascii="GHEA Grapalat" w:hAnsi="GHEA Grapalat" w:cs="Calibri"/>
                <w:lang w:val="hy-AM"/>
              </w:rPr>
            </w:pPr>
            <w:r w:rsidRPr="003B6419">
              <w:rPr>
                <w:rFonts w:ascii="GHEA Grapalat" w:hAnsi="GHEA Grapalat"/>
              </w:rPr>
              <w:t xml:space="preserve">The Client undertakes to assist the Consultant in collecting the necessary data and information in cases where they are not available from open sources in the required quality and volume and must be obtained from state and/or community bodies. Should such a need arise, the Consultant is obliged to present the data and information requirements with an appropriate detailed description together with the submission of the inception report. </w:t>
            </w:r>
          </w:p>
          <w:p w14:paraId="54467678" w14:textId="77777777" w:rsidR="00B05E9F" w:rsidRPr="003B6419" w:rsidRDefault="00B05E9F" w:rsidP="006D3C26">
            <w:pPr>
              <w:spacing w:before="120"/>
              <w:jc w:val="both"/>
              <w:rPr>
                <w:rFonts w:ascii="GHEA Grapalat" w:hAnsi="GHEA Grapalat" w:cs="Calibri"/>
                <w:lang w:val="hy-AM"/>
              </w:rPr>
            </w:pPr>
            <w:r w:rsidRPr="003B6419">
              <w:rPr>
                <w:rFonts w:ascii="GHEA Grapalat" w:hAnsi="GHEA Grapalat" w:cs="Calibri"/>
                <w:lang w:val="hy-AM"/>
              </w:rPr>
              <w:t>The Client does not guarantee the availability of the requested data and information in the expected volume, depth, and/or completeness.</w:t>
            </w:r>
          </w:p>
          <w:p w14:paraId="2E3BBFDF" w14:textId="77777777" w:rsidR="00B05E9F" w:rsidRPr="003B6419" w:rsidRDefault="00B05E9F" w:rsidP="006D3C26">
            <w:pPr>
              <w:spacing w:before="120"/>
              <w:jc w:val="both"/>
              <w:rPr>
                <w:rFonts w:ascii="GHEA Grapalat" w:hAnsi="GHEA Grapalat" w:cs="Calibri"/>
                <w:lang w:val="hy-AM"/>
              </w:rPr>
            </w:pPr>
            <w:r w:rsidRPr="003B6419">
              <w:rPr>
                <w:rFonts w:ascii="GHEA Grapalat" w:hAnsi="GHEA Grapalat" w:cs="Calibri"/>
                <w:lang w:val="hy-AM"/>
              </w:rPr>
              <w:t xml:space="preserve">The Client undertakes to assist, as necessary, in </w:t>
            </w:r>
            <w:r w:rsidRPr="003B6419">
              <w:rPr>
                <w:rFonts w:ascii="GHEA Grapalat" w:hAnsi="GHEA Grapalat" w:cs="Calibri"/>
                <w:lang w:val="hy-AM"/>
              </w:rPr>
              <w:lastRenderedPageBreak/>
              <w:t xml:space="preserve">organising meetings and discussions with state agencies, community bodies, and organisations. </w:t>
            </w:r>
          </w:p>
          <w:p w14:paraId="453CA587" w14:textId="77777777" w:rsidR="00B05E9F" w:rsidRPr="003B6419" w:rsidRDefault="00B05E9F" w:rsidP="006D3C26">
            <w:pPr>
              <w:spacing w:before="120"/>
              <w:jc w:val="both"/>
              <w:rPr>
                <w:rFonts w:ascii="GHEA Grapalat" w:hAnsi="GHEA Grapalat" w:cs="Calibri"/>
                <w:lang w:val="hy-AM"/>
              </w:rPr>
            </w:pPr>
            <w:r w:rsidRPr="003B6419">
              <w:rPr>
                <w:rFonts w:ascii="GHEA Grapalat" w:hAnsi="GHEA Grapalat" w:cs="Calibri"/>
                <w:lang w:val="hy-AM"/>
              </w:rPr>
              <w:t>All rights to the results of this study belong to the Client. Reports, data, models, and analyses developed by the Consultant are part of proprietary rights and may not be used for other purposes without the written consent of the Client.</w:t>
            </w:r>
          </w:p>
          <w:p w14:paraId="42A70BE0" w14:textId="77777777" w:rsidR="00B05E9F" w:rsidRPr="003B6419" w:rsidRDefault="00B05E9F" w:rsidP="006D3C26">
            <w:pPr>
              <w:spacing w:before="120"/>
              <w:jc w:val="both"/>
              <w:rPr>
                <w:rFonts w:ascii="GHEA Grapalat" w:hAnsi="GHEA Grapalat" w:cs="Calibri"/>
                <w:lang w:val="hy-AM"/>
              </w:rPr>
            </w:pPr>
          </w:p>
          <w:p w14:paraId="1D7F766E" w14:textId="77777777" w:rsidR="00B05E9F" w:rsidRPr="003B6419" w:rsidRDefault="00B05E9F">
            <w:pPr>
              <w:pStyle w:val="ListParagraph"/>
              <w:numPr>
                <w:ilvl w:val="0"/>
                <w:numId w:val="2"/>
              </w:numPr>
              <w:ind w:left="320" w:hanging="320"/>
              <w:contextualSpacing/>
              <w:rPr>
                <w:rFonts w:ascii="GHEA Grapalat" w:hAnsi="GHEA Grapalat" w:cs="Calibri"/>
                <w:b/>
                <w:bCs/>
                <w:sz w:val="22"/>
                <w:szCs w:val="22"/>
                <w:lang w:val="hy-AM" w:eastAsia="en-US"/>
              </w:rPr>
            </w:pPr>
            <w:r w:rsidRPr="003B6419">
              <w:rPr>
                <w:rFonts w:ascii="GHEA Grapalat" w:hAnsi="GHEA Grapalat" w:cs="Calibri"/>
                <w:b/>
                <w:bCs/>
                <w:sz w:val="22"/>
                <w:szCs w:val="22"/>
                <w:lang w:val="hy-AM" w:eastAsia="en-US"/>
              </w:rPr>
              <w:t>Accountability</w:t>
            </w:r>
          </w:p>
          <w:p w14:paraId="3DEF1C93" w14:textId="77777777" w:rsidR="00B05E9F" w:rsidRPr="003B6419" w:rsidRDefault="00B05E9F" w:rsidP="006D3C26">
            <w:pPr>
              <w:jc w:val="both"/>
              <w:rPr>
                <w:rFonts w:ascii="GHEA Grapalat" w:hAnsi="GHEA Grapalat" w:cs="Calibri"/>
                <w:lang w:val="hy-AM"/>
              </w:rPr>
            </w:pPr>
            <w:r w:rsidRPr="003B6419">
              <w:rPr>
                <w:rFonts w:ascii="GHEA Grapalat" w:hAnsi="GHEA Grapalat"/>
              </w:rPr>
              <w:t>The service provider is accountable to the Yerevan Urban Development Investment Project Implementation Unit CNCO. All interim and final results are submitted according to the agreed schedule in written and digital formats. All submitted materials must ensure reproducibility, recalculation capacity, and technical compatibility with the applied digital systems.</w:t>
            </w:r>
          </w:p>
          <w:p w14:paraId="1927F93D" w14:textId="77777777" w:rsidR="00B05E9F" w:rsidRPr="003B6419" w:rsidRDefault="00B05E9F" w:rsidP="006D3C26">
            <w:pPr>
              <w:jc w:val="both"/>
              <w:rPr>
                <w:rFonts w:ascii="GHEA Grapalat" w:hAnsi="GHEA Grapalat" w:cs="Calibri"/>
                <w:lang w:val="hy-AM"/>
              </w:rPr>
            </w:pPr>
            <w:r w:rsidRPr="003B6419">
              <w:rPr>
                <w:rFonts w:ascii="GHEA Grapalat" w:hAnsi="GHEA Grapalat" w:cs="Calibri"/>
                <w:lang w:val="hy-AM"/>
              </w:rPr>
              <w:t xml:space="preserve">The assignment is considered completed and accepted when all results specified in Section '5. Expected Results' have been submitted at a satisfactory quality level and officially accepted by the Client. Work coordination shall be carried out by the Client through bi-weekly meetings for the purpose of reviewing submitted reports and discussing the progress of work.  </w:t>
            </w:r>
          </w:p>
        </w:tc>
        <w:tc>
          <w:tcPr>
            <w:tcW w:w="621" w:type="dxa"/>
            <w:vAlign w:val="center"/>
            <w:hideMark/>
          </w:tcPr>
          <w:p w14:paraId="2D9157BA" w14:textId="77777777" w:rsidR="00B05E9F" w:rsidRPr="003B6419" w:rsidRDefault="00B05E9F" w:rsidP="006D3C26">
            <w:pPr>
              <w:jc w:val="center"/>
              <w:rPr>
                <w:rFonts w:ascii="GHEA Grapalat" w:hAnsi="GHEA Grapalat" w:cs="Calibri"/>
                <w:lang w:val="hy-AM"/>
              </w:rPr>
            </w:pPr>
            <w:r w:rsidRPr="003B6419">
              <w:rPr>
                <w:rFonts w:ascii="GHEA Grapalat" w:hAnsi="GHEA Grapalat" w:cs="Calibri"/>
                <w:lang w:val="hy-AM"/>
              </w:rPr>
              <w:lastRenderedPageBreak/>
              <w:t>AMD</w:t>
            </w:r>
          </w:p>
        </w:tc>
        <w:tc>
          <w:tcPr>
            <w:tcW w:w="1165" w:type="dxa"/>
            <w:vAlign w:val="center"/>
            <w:hideMark/>
          </w:tcPr>
          <w:p w14:paraId="3BDF47BF" w14:textId="77777777" w:rsidR="00B05E9F" w:rsidRPr="003B6419" w:rsidRDefault="00B05E9F" w:rsidP="006D3C26">
            <w:pPr>
              <w:ind w:left="16"/>
              <w:jc w:val="center"/>
              <w:rPr>
                <w:rFonts w:ascii="GHEA Grapalat" w:hAnsi="GHEA Grapalat" w:cs="Calibri"/>
                <w:lang w:val="hy-AM"/>
              </w:rPr>
            </w:pPr>
            <w:r w:rsidRPr="003B6419">
              <w:rPr>
                <w:rFonts w:ascii="GHEA Grapalat" w:hAnsi="GHEA Grapalat" w:cs="Calibri"/>
              </w:rPr>
              <w:t>10</w:t>
            </w:r>
            <w:r w:rsidRPr="003B6419">
              <w:rPr>
                <w:rFonts w:ascii="GHEA Grapalat" w:hAnsi="GHEA Grapalat" w:cs="Calibri"/>
                <w:lang w:val="hy-AM"/>
              </w:rPr>
              <w:t xml:space="preserve"> 000 000</w:t>
            </w:r>
          </w:p>
        </w:tc>
        <w:tc>
          <w:tcPr>
            <w:tcW w:w="1559" w:type="dxa"/>
            <w:vAlign w:val="center"/>
            <w:hideMark/>
          </w:tcPr>
          <w:p w14:paraId="7FD047AB" w14:textId="77777777" w:rsidR="00B05E9F" w:rsidRPr="003B6419" w:rsidRDefault="00B05E9F" w:rsidP="006D3C26">
            <w:pPr>
              <w:ind w:left="16"/>
              <w:jc w:val="center"/>
              <w:rPr>
                <w:rFonts w:ascii="GHEA Grapalat" w:hAnsi="GHEA Grapalat" w:cs="Calibri"/>
                <w:lang w:val="hy-AM"/>
              </w:rPr>
            </w:pPr>
            <w:r w:rsidRPr="003B6419">
              <w:rPr>
                <w:rFonts w:ascii="GHEA Grapalat" w:hAnsi="GHEA Grapalat" w:cs="Calibri"/>
                <w:lang w:val="hy-AM"/>
              </w:rPr>
              <w:t>1</w:t>
            </w:r>
          </w:p>
        </w:tc>
        <w:tc>
          <w:tcPr>
            <w:tcW w:w="1416" w:type="dxa"/>
            <w:vAlign w:val="center"/>
            <w:hideMark/>
          </w:tcPr>
          <w:p w14:paraId="745A70CA" w14:textId="77777777" w:rsidR="00B05E9F" w:rsidRPr="003B6419" w:rsidRDefault="00B05E9F" w:rsidP="006D3C26">
            <w:pPr>
              <w:ind w:left="16"/>
              <w:jc w:val="center"/>
              <w:rPr>
                <w:rFonts w:ascii="GHEA Grapalat" w:hAnsi="GHEA Grapalat" w:cs="Calibri"/>
                <w:lang w:val="hy-AM"/>
              </w:rPr>
            </w:pPr>
            <w:r w:rsidRPr="003B6419">
              <w:rPr>
                <w:rFonts w:ascii="GHEA Grapalat" w:hAnsi="GHEA Grapalat" w:cs="Calibri"/>
                <w:lang w:val="hy-AM"/>
              </w:rPr>
              <w:t>1/3 P. Buzand St., Yerevan 0010</w:t>
            </w:r>
          </w:p>
        </w:tc>
        <w:tc>
          <w:tcPr>
            <w:tcW w:w="2269" w:type="dxa"/>
            <w:vAlign w:val="center"/>
            <w:hideMark/>
          </w:tcPr>
          <w:p w14:paraId="4CA5F762" w14:textId="77777777" w:rsidR="00B05E9F" w:rsidRPr="003B6419" w:rsidRDefault="00B05E9F" w:rsidP="006D3C26">
            <w:pPr>
              <w:spacing w:before="100" w:beforeAutospacing="1" w:after="100" w:afterAutospacing="1"/>
              <w:rPr>
                <w:rFonts w:ascii="GHEA Grapalat" w:hAnsi="GHEA Grapalat"/>
                <w:lang w:val="hy-AM"/>
              </w:rPr>
            </w:pPr>
            <w:r w:rsidRPr="003B6419">
              <w:rPr>
                <w:rFonts w:ascii="GHEA Grapalat" w:hAnsi="GHEA Grapalat"/>
                <w:lang w:val="hy-AM"/>
              </w:rPr>
              <w:t xml:space="preserve">The service shall be provided within 63 calendar days inclusive from the date of entry into force of the contract. </w:t>
            </w:r>
          </w:p>
          <w:p w14:paraId="16104A23" w14:textId="77777777" w:rsidR="00B05E9F" w:rsidRPr="003B6419" w:rsidRDefault="00B05E9F" w:rsidP="006D3C26">
            <w:pPr>
              <w:spacing w:before="100" w:beforeAutospacing="1" w:after="100" w:afterAutospacing="1"/>
              <w:rPr>
                <w:rFonts w:ascii="GHEA Grapalat" w:hAnsi="GHEA Grapalat"/>
                <w:lang w:val="hy-AM"/>
              </w:rPr>
            </w:pPr>
            <w:r w:rsidRPr="003B6419">
              <w:rPr>
                <w:rFonts w:ascii="GHEA Grapalat" w:hAnsi="GHEA Grapalat"/>
                <w:lang w:val="hy-AM"/>
              </w:rPr>
              <w:t>The results shall be submitted to the Client within the following deadlines:</w:t>
            </w:r>
          </w:p>
          <w:p w14:paraId="09F8EAE6" w14:textId="77777777" w:rsidR="00B05E9F" w:rsidRPr="003B6419" w:rsidRDefault="00B05E9F">
            <w:pPr>
              <w:numPr>
                <w:ilvl w:val="0"/>
                <w:numId w:val="17"/>
              </w:numPr>
              <w:tabs>
                <w:tab w:val="clear" w:pos="720"/>
                <w:tab w:val="left" w:pos="320"/>
              </w:tabs>
              <w:spacing w:before="100" w:beforeAutospacing="1" w:after="100" w:afterAutospacing="1"/>
              <w:ind w:left="0" w:firstLine="0"/>
              <w:rPr>
                <w:rFonts w:ascii="GHEA Grapalat" w:hAnsi="GHEA Grapalat"/>
                <w:lang w:val="hy-AM"/>
              </w:rPr>
            </w:pPr>
            <w:r w:rsidRPr="003B6419">
              <w:rPr>
                <w:rFonts w:ascii="GHEA Grapalat" w:hAnsi="GHEA Grapalat"/>
                <w:b/>
                <w:bCs/>
                <w:lang w:val="hy-AM"/>
              </w:rPr>
              <w:t>Inception Report:</w:t>
            </w:r>
            <w:r w:rsidRPr="003B6419">
              <w:rPr>
                <w:rFonts w:ascii="GHEA Grapalat" w:hAnsi="GHEA Grapalat"/>
                <w:lang w:val="hy-AM"/>
              </w:rPr>
              <w:t xml:space="preserve"> by the 7th calendar day from the date of entry into force of the contract.</w:t>
            </w:r>
          </w:p>
          <w:p w14:paraId="2D58264A" w14:textId="77777777" w:rsidR="00B05E9F" w:rsidRPr="003B6419" w:rsidRDefault="00B05E9F">
            <w:pPr>
              <w:numPr>
                <w:ilvl w:val="0"/>
                <w:numId w:val="17"/>
              </w:numPr>
              <w:tabs>
                <w:tab w:val="clear" w:pos="720"/>
                <w:tab w:val="left" w:pos="320"/>
              </w:tabs>
              <w:spacing w:before="100" w:beforeAutospacing="1" w:after="100" w:afterAutospacing="1"/>
              <w:ind w:left="37" w:hanging="12"/>
              <w:rPr>
                <w:rFonts w:ascii="GHEA Grapalat" w:hAnsi="GHEA Grapalat"/>
                <w:lang w:val="hy-AM"/>
              </w:rPr>
            </w:pPr>
            <w:r w:rsidRPr="003B6419">
              <w:rPr>
                <w:rFonts w:ascii="GHEA Grapalat" w:hAnsi="GHEA Grapalat"/>
                <w:b/>
                <w:bCs/>
                <w:lang w:val="hy-AM"/>
              </w:rPr>
              <w:t xml:space="preserve">Interim </w:t>
            </w:r>
            <w:r w:rsidRPr="003B6419">
              <w:rPr>
                <w:rFonts w:ascii="GHEA Grapalat" w:hAnsi="GHEA Grapalat"/>
                <w:b/>
                <w:bCs/>
                <w:lang w:val="hy-AM"/>
              </w:rPr>
              <w:lastRenderedPageBreak/>
              <w:t>Report:</w:t>
            </w:r>
            <w:r w:rsidRPr="003B6419">
              <w:rPr>
                <w:rFonts w:ascii="GHEA Grapalat" w:hAnsi="GHEA Grapalat"/>
                <w:lang w:val="hy-AM"/>
              </w:rPr>
              <w:t xml:space="preserve"> by the 35th calendar day from the date of entry into force of the contract.</w:t>
            </w:r>
          </w:p>
          <w:p w14:paraId="29C1A938" w14:textId="77777777" w:rsidR="00B05E9F" w:rsidRPr="003B6419" w:rsidRDefault="00B05E9F">
            <w:pPr>
              <w:numPr>
                <w:ilvl w:val="0"/>
                <w:numId w:val="17"/>
              </w:numPr>
              <w:tabs>
                <w:tab w:val="clear" w:pos="720"/>
                <w:tab w:val="left" w:pos="320"/>
              </w:tabs>
              <w:spacing w:before="100" w:beforeAutospacing="1" w:after="100" w:afterAutospacing="1"/>
              <w:ind w:left="37" w:hanging="12"/>
              <w:rPr>
                <w:rFonts w:ascii="GHEA Grapalat" w:hAnsi="GHEA Grapalat" w:cs="Calibri"/>
                <w:lang w:val="hy-AM"/>
              </w:rPr>
            </w:pPr>
            <w:r w:rsidRPr="003B6419">
              <w:rPr>
                <w:rFonts w:ascii="GHEA Grapalat" w:hAnsi="GHEA Grapalat"/>
                <w:b/>
                <w:bCs/>
                <w:lang w:val="hy-AM"/>
              </w:rPr>
              <w:t>Draft Final</w:t>
            </w:r>
            <w:r w:rsidRPr="003B6419">
              <w:rPr>
                <w:rFonts w:ascii="GHEA Grapalat" w:hAnsi="GHEA Grapalat"/>
                <w:lang w:val="hy-AM"/>
              </w:rPr>
              <w:t xml:space="preserve"> Report: by the 49th calendar day from the date of entry into force of the contract.</w:t>
            </w:r>
            <w:r w:rsidRPr="003B6419">
              <w:rPr>
                <w:rFonts w:ascii="GHEA Grapalat" w:hAnsi="GHEA Grapalat"/>
              </w:rPr>
              <w:t xml:space="preserve"> </w:t>
            </w:r>
          </w:p>
          <w:p w14:paraId="05859600" w14:textId="77777777" w:rsidR="00B05E9F" w:rsidRPr="003B6419" w:rsidRDefault="00B05E9F">
            <w:pPr>
              <w:numPr>
                <w:ilvl w:val="0"/>
                <w:numId w:val="17"/>
              </w:numPr>
              <w:tabs>
                <w:tab w:val="clear" w:pos="720"/>
                <w:tab w:val="left" w:pos="320"/>
              </w:tabs>
              <w:spacing w:before="100" w:beforeAutospacing="1" w:after="100" w:afterAutospacing="1"/>
              <w:ind w:left="37" w:hanging="12"/>
              <w:rPr>
                <w:rFonts w:ascii="GHEA Grapalat" w:hAnsi="GHEA Grapalat" w:cs="Calibri"/>
                <w:lang w:val="hy-AM"/>
              </w:rPr>
            </w:pPr>
            <w:r w:rsidRPr="003B6419">
              <w:rPr>
                <w:rFonts w:ascii="GHEA Grapalat" w:hAnsi="GHEA Grapalat"/>
                <w:b/>
                <w:bCs/>
                <w:lang w:val="hy-AM"/>
              </w:rPr>
              <w:t>Final Report:</w:t>
            </w:r>
            <w:r w:rsidRPr="003B6419">
              <w:rPr>
                <w:rFonts w:ascii="GHEA Grapalat" w:hAnsi="GHEA Grapalat"/>
                <w:lang w:val="hy-AM"/>
              </w:rPr>
              <w:t xml:space="preserve"> by the 63rd calendar day from the date of entry into force of the contract.</w:t>
            </w:r>
          </w:p>
        </w:tc>
      </w:tr>
    </w:tbl>
    <w:p w14:paraId="228C0C03" w14:textId="77777777" w:rsidR="00D74E45" w:rsidRPr="001F7D89" w:rsidRDefault="00D74E45" w:rsidP="00D74E45">
      <w:pPr>
        <w:ind w:left="720"/>
        <w:rPr>
          <w:rFonts w:ascii="GHEA Grapalat" w:eastAsia="GHEA Grapalat" w:hAnsi="GHEA Grapalat" w:cstheme="majorHAnsi"/>
        </w:rPr>
      </w:pPr>
    </w:p>
    <w:p w14:paraId="71B58AE1" w14:textId="77777777" w:rsidR="00D74E45" w:rsidRPr="001F7D89" w:rsidRDefault="00D74E45" w:rsidP="00D74E45">
      <w:pPr>
        <w:ind w:left="720"/>
        <w:rPr>
          <w:rFonts w:ascii="GHEA Grapalat" w:eastAsia="GHEA Grapalat" w:hAnsi="GHEA Grapalat" w:cstheme="majorHAnsi"/>
          <w:b/>
          <w:lang w:val="hy-AM"/>
        </w:rPr>
      </w:pPr>
    </w:p>
    <w:p w14:paraId="5C9DD7FE" w14:textId="77777777" w:rsidR="00D74E45" w:rsidRPr="001F7D89" w:rsidRDefault="00D74E45" w:rsidP="00D74E45">
      <w:pPr>
        <w:pStyle w:val="NormalWeb"/>
        <w:jc w:val="both"/>
        <w:rPr>
          <w:rFonts w:ascii="GHEA Grapalat" w:hAnsi="GHEA Grapalat" w:cs="Sylfaen"/>
          <w:b/>
          <w:bCs/>
          <w:color w:val="000000" w:themeColor="text1"/>
          <w:sz w:val="22"/>
          <w:szCs w:val="22"/>
        </w:rPr>
      </w:pPr>
    </w:p>
    <w:p w14:paraId="2E7407A9" w14:textId="77777777" w:rsidR="00D74E45" w:rsidRPr="001F7D89" w:rsidRDefault="00D74E45" w:rsidP="00D74E45">
      <w:pPr>
        <w:pStyle w:val="NormalWeb"/>
        <w:jc w:val="both"/>
        <w:rPr>
          <w:rFonts w:ascii="GHEA Grapalat" w:hAnsi="GHEA Grapalat" w:cs="Sylfaen"/>
          <w:b/>
          <w:bCs/>
          <w:color w:val="000000" w:themeColor="text1"/>
          <w:sz w:val="22"/>
          <w:szCs w:val="22"/>
        </w:rPr>
      </w:pPr>
    </w:p>
    <w:p w14:paraId="3456B6D0" w14:textId="77777777" w:rsidR="00D74E45" w:rsidRPr="001F7D89" w:rsidRDefault="00D74E45" w:rsidP="00D74E45">
      <w:pPr>
        <w:pStyle w:val="NormalWeb"/>
        <w:jc w:val="both"/>
        <w:rPr>
          <w:rFonts w:ascii="GHEA Grapalat" w:hAnsi="GHEA Grapalat" w:cs="Sylfaen"/>
          <w:b/>
          <w:bCs/>
          <w:color w:val="000000" w:themeColor="text1"/>
          <w:sz w:val="22"/>
          <w:szCs w:val="22"/>
        </w:rPr>
        <w:sectPr w:rsidR="00D74E45" w:rsidRPr="001F7D89" w:rsidSect="000453A3">
          <w:type w:val="continuous"/>
          <w:pgSz w:w="15840" w:h="12240" w:orient="landscape"/>
          <w:pgMar w:top="709" w:right="709" w:bottom="1183" w:left="567" w:header="720" w:footer="720" w:gutter="0"/>
          <w:pgNumType w:start="1"/>
          <w:cols w:space="720"/>
          <w:docGrid w:linePitch="326"/>
        </w:sectPr>
      </w:pPr>
    </w:p>
    <w:p w14:paraId="5DC44474" w14:textId="77777777" w:rsidR="00B05E9F" w:rsidRPr="003B6419" w:rsidRDefault="00B05E9F" w:rsidP="00B05E9F">
      <w:pPr>
        <w:ind w:firstLine="567"/>
        <w:jc w:val="both"/>
        <w:rPr>
          <w:rFonts w:ascii="GHEA Grapalat" w:hAnsi="GHEA Grapalat" w:cs="Arial Armenian"/>
          <w:lang w:val="es-ES"/>
        </w:rPr>
      </w:pPr>
      <w:r w:rsidRPr="003B6419">
        <w:rPr>
          <w:rFonts w:ascii="GHEA Grapalat" w:hAnsi="GHEA Grapalat"/>
        </w:rPr>
        <w:lastRenderedPageBreak/>
        <w:t>2.1 The following persons shall not have the right to participate in this procedure:</w:t>
      </w:r>
    </w:p>
    <w:p w14:paraId="4D82ECFB" w14:textId="77777777" w:rsidR="00B05E9F" w:rsidRPr="003B6419" w:rsidRDefault="00B05E9F" w:rsidP="00B05E9F">
      <w:pPr>
        <w:ind w:firstLine="567"/>
        <w:jc w:val="both"/>
        <w:rPr>
          <w:rFonts w:ascii="GHEA Grapalat" w:hAnsi="GHEA Grapalat" w:cs="Sylfaen"/>
        </w:rPr>
      </w:pPr>
      <w:r w:rsidRPr="003B6419">
        <w:rPr>
          <w:rFonts w:ascii="GHEA Grapalat" w:hAnsi="GHEA Grapalat"/>
          <w:lang w:val="es-ES"/>
        </w:rPr>
        <w:t xml:space="preserve">1)  </w:t>
      </w:r>
      <w:r w:rsidRPr="003B6419">
        <w:rPr>
          <w:rFonts w:ascii="GHEA Grapalat" w:hAnsi="GHEA Grapalat" w:cs="Sylfaen"/>
        </w:rPr>
        <w:t>those who, as of the date of submission of the tender, have been declared bankrupt by a court;</w:t>
      </w:r>
    </w:p>
    <w:p w14:paraId="32CA4708" w14:textId="77777777" w:rsidR="00B05E9F" w:rsidRPr="003B6419" w:rsidRDefault="00B05E9F" w:rsidP="00B05E9F">
      <w:pPr>
        <w:ind w:firstLine="567"/>
        <w:jc w:val="both"/>
        <w:rPr>
          <w:rFonts w:ascii="GHEA Grapalat" w:hAnsi="GHEA Grapalat" w:cs="Sylfaen"/>
        </w:rPr>
      </w:pPr>
      <w:r w:rsidRPr="003B6419">
        <w:rPr>
          <w:rFonts w:ascii="GHEA Grapalat" w:hAnsi="GHEA Grapalat" w:cs="Sylfaen"/>
        </w:rPr>
        <w:t>2) those who, or whose executive body representative, within the five years preceding the date of tender submission, have been convicted of financing terrorism, exploitation of children or crimes involving human trafficking, establishing or participating in a criminal conspiracy, receiving a bribe, giving a bribe, or bribery mediation, and economic crimes against business activities as provided by law, except in cases where the conviction has been expunged or cleared in the manner established by law;</w:t>
      </w:r>
    </w:p>
    <w:p w14:paraId="1513BC53" w14:textId="77777777" w:rsidR="00B05E9F" w:rsidRPr="003B6419" w:rsidRDefault="00B05E9F" w:rsidP="00B05E9F">
      <w:pPr>
        <w:ind w:firstLine="567"/>
        <w:jc w:val="both"/>
        <w:rPr>
          <w:rFonts w:ascii="GHEA Grapalat" w:hAnsi="GHEA Grapalat" w:cs="Sylfaen"/>
        </w:rPr>
      </w:pPr>
      <w:r w:rsidRPr="003B6419">
        <w:rPr>
          <w:rFonts w:ascii="GHEA Grapalat" w:hAnsi="GHEA Grapalat" w:cs="Sylfaen"/>
        </w:rPr>
        <w:t>3) those in respect of whom an administrative act establishing liability for anti-competitive agreement in the field of procurement, abuse of dominant position, or unfair competition has become unappealable within the three years preceding the date of tender submission, or if appealed, has been left unchanged;</w:t>
      </w:r>
    </w:p>
    <w:p w14:paraId="312C7B65" w14:textId="77777777" w:rsidR="00B05E9F" w:rsidRPr="003B6419" w:rsidRDefault="00B05E9F" w:rsidP="00B05E9F">
      <w:pPr>
        <w:ind w:firstLine="567"/>
        <w:jc w:val="both"/>
        <w:rPr>
          <w:rFonts w:ascii="GHEA Grapalat" w:hAnsi="GHEA Grapalat" w:cs="Sylfaen"/>
        </w:rPr>
      </w:pPr>
      <w:r w:rsidRPr="003B6419">
        <w:rPr>
          <w:rFonts w:ascii="GHEA Grapalat" w:hAnsi="GHEA Grapalat" w:cs="Sylfaen"/>
        </w:rPr>
        <w:t>4) those who, as of the date of tender submission, are included in the list of participants not entitled to participate in procurement processes, published in accordance with the procurement legislation of the member states of the Eurasian Economic Union;</w:t>
      </w:r>
    </w:p>
    <w:p w14:paraId="128690DC" w14:textId="77777777" w:rsidR="00B05E9F" w:rsidRPr="003B6419" w:rsidRDefault="00B05E9F" w:rsidP="00B05E9F">
      <w:pPr>
        <w:ind w:firstLine="567"/>
        <w:jc w:val="both"/>
        <w:rPr>
          <w:rFonts w:ascii="GHEA Grapalat" w:hAnsi="GHEA Grapalat"/>
          <w:lang w:val="es-ES"/>
        </w:rPr>
      </w:pPr>
      <w:r w:rsidRPr="003B6419">
        <w:rPr>
          <w:rFonts w:ascii="GHEA Grapalat" w:hAnsi="GHEA Grapalat" w:cs="Sylfaen"/>
        </w:rPr>
        <w:t>5) those who, as of the date of tender submission, are included in the list of participants not entitled to participate in procurement processes</w:t>
      </w:r>
      <w:r w:rsidRPr="003B6419">
        <w:rPr>
          <w:rFonts w:ascii="GHEA Grapalat" w:hAnsi="GHEA Grapalat"/>
          <w:lang w:val="es-ES"/>
        </w:rPr>
        <w:t>:</w:t>
      </w:r>
    </w:p>
    <w:p w14:paraId="4F70001E" w14:textId="77777777" w:rsidR="00B05E9F" w:rsidRPr="003B6419" w:rsidRDefault="00B05E9F" w:rsidP="00B05E9F">
      <w:pPr>
        <w:ind w:firstLine="567"/>
        <w:jc w:val="both"/>
        <w:rPr>
          <w:rFonts w:ascii="GHEA Grapalat" w:hAnsi="GHEA Grapalat"/>
          <w:lang w:val="es-ES"/>
        </w:rPr>
      </w:pPr>
    </w:p>
    <w:p w14:paraId="16C16195" w14:textId="77777777" w:rsidR="00B05E9F" w:rsidRPr="003B6419" w:rsidRDefault="00B05E9F" w:rsidP="00B05E9F">
      <w:pPr>
        <w:ind w:firstLine="567"/>
        <w:jc w:val="both"/>
        <w:rPr>
          <w:rFonts w:ascii="GHEA Grapalat" w:hAnsi="GHEA Grapalat" w:cs="Sylfaen"/>
          <w:lang w:val="es-ES"/>
        </w:rPr>
      </w:pPr>
      <w:proofErr w:type="spellStart"/>
      <w:r w:rsidRPr="003B6419">
        <w:rPr>
          <w:rFonts w:ascii="GHEA Grapalat" w:hAnsi="GHEA Grapalat" w:cs="Sylfaen"/>
          <w:lang w:val="es-ES"/>
        </w:rPr>
        <w:t>Where</w:t>
      </w:r>
      <w:proofErr w:type="spellEnd"/>
      <w:r w:rsidRPr="003B6419">
        <w:rPr>
          <w:rFonts w:ascii="GHEA Grapalat" w:hAnsi="GHEA Grapalat" w:cs="Sylfaen"/>
          <w:lang w:val="es-ES"/>
        </w:rPr>
        <w:t xml:space="preserve"> a </w:t>
      </w:r>
      <w:proofErr w:type="spellStart"/>
      <w:r w:rsidRPr="003B6419">
        <w:rPr>
          <w:rFonts w:ascii="GHEA Grapalat" w:hAnsi="GHEA Grapalat" w:cs="Sylfaen"/>
          <w:lang w:val="es-ES"/>
        </w:rPr>
        <w:t>participant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is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included</w:t>
      </w:r>
      <w:proofErr w:type="spellEnd"/>
      <w:r w:rsidRPr="003B6419">
        <w:rPr>
          <w:rFonts w:ascii="GHEA Grapalat" w:hAnsi="GHEA Grapalat" w:cs="Sylfaen"/>
          <w:lang w:val="es-ES"/>
        </w:rPr>
        <w:t xml:space="preserve"> in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lists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referred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to</w:t>
      </w:r>
      <w:proofErr w:type="spellEnd"/>
      <w:r w:rsidRPr="003B6419">
        <w:rPr>
          <w:rFonts w:ascii="GHEA Grapalat" w:hAnsi="GHEA Grapalat" w:cs="Sylfaen"/>
          <w:lang w:val="es-ES"/>
        </w:rPr>
        <w:t xml:space="preserve"> in </w:t>
      </w:r>
      <w:proofErr w:type="spellStart"/>
      <w:r w:rsidRPr="003B6419">
        <w:rPr>
          <w:rFonts w:ascii="GHEA Grapalat" w:hAnsi="GHEA Grapalat" w:cs="Sylfaen"/>
          <w:lang w:val="es-ES"/>
        </w:rPr>
        <w:t>sub-clauses</w:t>
      </w:r>
      <w:proofErr w:type="spellEnd"/>
      <w:r w:rsidRPr="003B6419">
        <w:rPr>
          <w:rFonts w:ascii="GHEA Grapalat" w:hAnsi="GHEA Grapalat" w:cs="Sylfaen"/>
          <w:lang w:val="es-ES"/>
        </w:rPr>
        <w:t xml:space="preserve"> 4 and 5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this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clause</w:t>
      </w:r>
      <w:proofErr w:type="spellEnd"/>
      <w:r w:rsidRPr="003B6419">
        <w:rPr>
          <w:rFonts w:ascii="GHEA Grapalat" w:hAnsi="GHEA Grapalat" w:cs="Sylfaen"/>
          <w:lang w:val="es-ES"/>
        </w:rPr>
        <w:t xml:space="preserve"> after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date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tender </w:t>
      </w:r>
      <w:proofErr w:type="spellStart"/>
      <w:r w:rsidRPr="003B6419">
        <w:rPr>
          <w:rFonts w:ascii="GHEA Grapalat" w:hAnsi="GHEA Grapalat" w:cs="Sylfaen"/>
          <w:lang w:val="es-ES"/>
        </w:rPr>
        <w:t>submission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said</w:t>
      </w:r>
      <w:proofErr w:type="spellEnd"/>
      <w:r w:rsidRPr="003B6419">
        <w:rPr>
          <w:rFonts w:ascii="GHEA Grapalat" w:hAnsi="GHEA Grapalat" w:cs="Sylfaen"/>
          <w:lang w:val="es-ES"/>
        </w:rPr>
        <w:t xml:space="preserve"> tender </w:t>
      </w:r>
      <w:proofErr w:type="spellStart"/>
      <w:r w:rsidRPr="003B6419">
        <w:rPr>
          <w:rFonts w:ascii="GHEA Grapalat" w:hAnsi="GHEA Grapalat" w:cs="Sylfaen"/>
          <w:lang w:val="es-ES"/>
        </w:rPr>
        <w:t>shall</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not</w:t>
      </w:r>
      <w:proofErr w:type="spellEnd"/>
      <w:r w:rsidRPr="003B6419">
        <w:rPr>
          <w:rFonts w:ascii="GHEA Grapalat" w:hAnsi="GHEA Grapalat" w:cs="Sylfaen"/>
          <w:lang w:val="es-ES"/>
        </w:rPr>
        <w:t xml:space="preserve"> be </w:t>
      </w:r>
      <w:proofErr w:type="spellStart"/>
      <w:r w:rsidRPr="003B6419">
        <w:rPr>
          <w:rFonts w:ascii="GHEA Grapalat" w:hAnsi="GHEA Grapalat" w:cs="Sylfaen"/>
          <w:lang w:val="es-ES"/>
        </w:rPr>
        <w:t>subject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to</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rejection</w:t>
      </w:r>
      <w:proofErr w:type="spellEnd"/>
      <w:r w:rsidRPr="003B6419">
        <w:rPr>
          <w:rFonts w:ascii="GHEA Grapalat" w:hAnsi="GHEA Grapalat" w:cs="Sylfaen"/>
          <w:lang w:val="es-ES"/>
        </w:rPr>
        <w:t>.</w:t>
      </w:r>
    </w:p>
    <w:p w14:paraId="13C94D13" w14:textId="77777777" w:rsidR="00B05E9F" w:rsidRPr="003B6419" w:rsidRDefault="00B05E9F" w:rsidP="00B05E9F">
      <w:pPr>
        <w:ind w:firstLine="540"/>
        <w:jc w:val="both"/>
        <w:rPr>
          <w:rFonts w:ascii="GHEA Grapalat" w:hAnsi="GHEA Grapalat"/>
          <w:lang w:val="es-ES"/>
        </w:rPr>
      </w:pPr>
      <w:r w:rsidRPr="003B6419">
        <w:rPr>
          <w:rFonts w:ascii="GHEA Grapalat" w:hAnsi="GHEA Grapalat"/>
          <w:lang w:val="es-ES"/>
        </w:rPr>
        <w:t xml:space="preserve">A </w:t>
      </w:r>
      <w:proofErr w:type="spellStart"/>
      <w:r w:rsidRPr="003B6419">
        <w:rPr>
          <w:rFonts w:ascii="GHEA Grapalat" w:hAnsi="GHEA Grapalat"/>
          <w:lang w:val="es-ES"/>
        </w:rPr>
        <w:t>participant</w:t>
      </w:r>
      <w:proofErr w:type="spellEnd"/>
      <w:r w:rsidRPr="003B6419">
        <w:rPr>
          <w:rFonts w:ascii="GHEA Grapalat" w:hAnsi="GHEA Grapalat"/>
          <w:lang w:val="es-ES"/>
        </w:rPr>
        <w:t xml:space="preserve"> </w:t>
      </w:r>
      <w:proofErr w:type="spellStart"/>
      <w:r w:rsidRPr="003B6419">
        <w:rPr>
          <w:rFonts w:ascii="GHEA Grapalat" w:hAnsi="GHEA Grapalat"/>
          <w:lang w:val="es-ES"/>
        </w:rPr>
        <w:t>shall</w:t>
      </w:r>
      <w:proofErr w:type="spellEnd"/>
      <w:r w:rsidRPr="003B6419">
        <w:rPr>
          <w:rFonts w:ascii="GHEA Grapalat" w:hAnsi="GHEA Grapalat"/>
          <w:lang w:val="es-ES"/>
        </w:rPr>
        <w:t xml:space="preserve"> be </w:t>
      </w:r>
      <w:proofErr w:type="spellStart"/>
      <w:r w:rsidRPr="003B6419">
        <w:rPr>
          <w:rFonts w:ascii="GHEA Grapalat" w:hAnsi="GHEA Grapalat"/>
          <w:lang w:val="es-ES"/>
        </w:rPr>
        <w:t>included</w:t>
      </w:r>
      <w:proofErr w:type="spellEnd"/>
      <w:r w:rsidRPr="003B6419">
        <w:rPr>
          <w:rFonts w:ascii="GHEA Grapalat" w:hAnsi="GHEA Grapalat"/>
          <w:lang w:val="es-ES"/>
        </w:rPr>
        <w:t xml:space="preserve"> in </w:t>
      </w:r>
      <w:proofErr w:type="spellStart"/>
      <w:r w:rsidRPr="003B6419">
        <w:rPr>
          <w:rFonts w:ascii="GHEA Grapalat" w:hAnsi="GHEA Grapalat"/>
          <w:lang w:val="es-ES"/>
        </w:rPr>
        <w:t>the</w:t>
      </w:r>
      <w:proofErr w:type="spellEnd"/>
      <w:r w:rsidRPr="003B6419">
        <w:rPr>
          <w:rFonts w:ascii="GHEA Grapalat" w:hAnsi="GHEA Grapalat"/>
          <w:lang w:val="es-ES"/>
        </w:rPr>
        <w:t xml:space="preserve"> </w:t>
      </w:r>
      <w:proofErr w:type="spellStart"/>
      <w:r w:rsidRPr="003B6419">
        <w:rPr>
          <w:rFonts w:ascii="GHEA Grapalat" w:hAnsi="GHEA Grapalat"/>
          <w:lang w:val="es-ES"/>
        </w:rPr>
        <w:t>list</w:t>
      </w:r>
      <w:proofErr w:type="spellEnd"/>
      <w:r w:rsidRPr="003B6419">
        <w:rPr>
          <w:rFonts w:ascii="GHEA Grapalat" w:hAnsi="GHEA Grapalat"/>
          <w:lang w:val="es-ES"/>
        </w:rPr>
        <w:t xml:space="preserve"> </w:t>
      </w:r>
      <w:proofErr w:type="spellStart"/>
      <w:r w:rsidRPr="003B6419">
        <w:rPr>
          <w:rFonts w:ascii="GHEA Grapalat" w:hAnsi="GHEA Grapalat"/>
          <w:lang w:val="es-ES"/>
        </w:rPr>
        <w:t>of</w:t>
      </w:r>
      <w:proofErr w:type="spellEnd"/>
      <w:r w:rsidRPr="003B6419">
        <w:rPr>
          <w:rFonts w:ascii="GHEA Grapalat" w:hAnsi="GHEA Grapalat"/>
          <w:lang w:val="es-ES"/>
        </w:rPr>
        <w:t xml:space="preserve"> </w:t>
      </w:r>
      <w:proofErr w:type="spellStart"/>
      <w:r w:rsidRPr="003B6419">
        <w:rPr>
          <w:rFonts w:ascii="GHEA Grapalat" w:hAnsi="GHEA Grapalat"/>
          <w:lang w:val="es-ES"/>
        </w:rPr>
        <w:t>persons</w:t>
      </w:r>
      <w:proofErr w:type="spellEnd"/>
      <w:r w:rsidRPr="003B6419">
        <w:rPr>
          <w:rFonts w:ascii="GHEA Grapalat" w:hAnsi="GHEA Grapalat"/>
          <w:lang w:val="es-ES"/>
        </w:rPr>
        <w:t xml:space="preserve"> </w:t>
      </w:r>
      <w:proofErr w:type="spellStart"/>
      <w:r w:rsidRPr="003B6419">
        <w:rPr>
          <w:rFonts w:ascii="GHEA Grapalat" w:hAnsi="GHEA Grapalat"/>
          <w:lang w:val="es-ES"/>
        </w:rPr>
        <w:t>not</w:t>
      </w:r>
      <w:proofErr w:type="spellEnd"/>
      <w:r w:rsidRPr="003B6419">
        <w:rPr>
          <w:rFonts w:ascii="GHEA Grapalat" w:hAnsi="GHEA Grapalat"/>
          <w:lang w:val="es-ES"/>
        </w:rPr>
        <w:t xml:space="preserve"> </w:t>
      </w:r>
      <w:proofErr w:type="spellStart"/>
      <w:r w:rsidRPr="003B6419">
        <w:rPr>
          <w:rFonts w:ascii="GHEA Grapalat" w:hAnsi="GHEA Grapalat"/>
          <w:lang w:val="es-ES"/>
        </w:rPr>
        <w:t>entitled</w:t>
      </w:r>
      <w:proofErr w:type="spellEnd"/>
      <w:r w:rsidRPr="003B6419">
        <w:rPr>
          <w:rFonts w:ascii="GHEA Grapalat" w:hAnsi="GHEA Grapalat"/>
          <w:lang w:val="es-ES"/>
        </w:rPr>
        <w:t xml:space="preserve"> </w:t>
      </w:r>
      <w:proofErr w:type="spellStart"/>
      <w:r w:rsidRPr="003B6419">
        <w:rPr>
          <w:rFonts w:ascii="GHEA Grapalat" w:hAnsi="GHEA Grapalat"/>
          <w:lang w:val="es-ES"/>
        </w:rPr>
        <w:t>to</w:t>
      </w:r>
      <w:proofErr w:type="spellEnd"/>
      <w:r w:rsidRPr="003B6419">
        <w:rPr>
          <w:rFonts w:ascii="GHEA Grapalat" w:hAnsi="GHEA Grapalat"/>
          <w:lang w:val="es-ES"/>
        </w:rPr>
        <w:t xml:space="preserve"> </w:t>
      </w:r>
      <w:proofErr w:type="spellStart"/>
      <w:r w:rsidRPr="003B6419">
        <w:rPr>
          <w:rFonts w:ascii="GHEA Grapalat" w:hAnsi="GHEA Grapalat"/>
          <w:lang w:val="es-ES"/>
        </w:rPr>
        <w:t>participate</w:t>
      </w:r>
      <w:proofErr w:type="spellEnd"/>
      <w:r w:rsidRPr="003B6419">
        <w:rPr>
          <w:rFonts w:ascii="GHEA Grapalat" w:hAnsi="GHEA Grapalat"/>
          <w:lang w:val="es-ES"/>
        </w:rPr>
        <w:t xml:space="preserve"> in </w:t>
      </w:r>
      <w:proofErr w:type="spellStart"/>
      <w:r w:rsidRPr="003B6419">
        <w:rPr>
          <w:rFonts w:ascii="GHEA Grapalat" w:hAnsi="GHEA Grapalat"/>
          <w:lang w:val="es-ES"/>
        </w:rPr>
        <w:t>procurement</w:t>
      </w:r>
      <w:proofErr w:type="spellEnd"/>
      <w:r w:rsidRPr="003B6419">
        <w:rPr>
          <w:rFonts w:ascii="GHEA Grapalat" w:hAnsi="GHEA Grapalat"/>
          <w:lang w:val="es-ES"/>
        </w:rPr>
        <w:t xml:space="preserve"> </w:t>
      </w:r>
      <w:proofErr w:type="spellStart"/>
      <w:r w:rsidRPr="003B6419">
        <w:rPr>
          <w:rFonts w:ascii="GHEA Grapalat" w:hAnsi="GHEA Grapalat"/>
          <w:lang w:val="es-ES"/>
        </w:rPr>
        <w:t>processes</w:t>
      </w:r>
      <w:proofErr w:type="spellEnd"/>
      <w:r w:rsidRPr="003B6419">
        <w:rPr>
          <w:rFonts w:ascii="GHEA Grapalat" w:hAnsi="GHEA Grapalat"/>
          <w:lang w:val="es-ES"/>
        </w:rPr>
        <w:t xml:space="preserve"> (</w:t>
      </w:r>
      <w:proofErr w:type="spellStart"/>
      <w:r w:rsidRPr="003B6419">
        <w:rPr>
          <w:rFonts w:ascii="GHEA Grapalat" w:hAnsi="GHEA Grapalat"/>
          <w:lang w:val="es-ES"/>
        </w:rPr>
        <w:t>hereinafter</w:t>
      </w:r>
      <w:proofErr w:type="spellEnd"/>
      <w:r w:rsidRPr="003B6419">
        <w:rPr>
          <w:rFonts w:ascii="GHEA Grapalat" w:hAnsi="GHEA Grapalat"/>
          <w:lang w:val="es-ES"/>
        </w:rPr>
        <w:t xml:space="preserve"> </w:t>
      </w:r>
      <w:proofErr w:type="spellStart"/>
      <w:r w:rsidRPr="003B6419">
        <w:rPr>
          <w:rFonts w:ascii="GHEA Grapalat" w:hAnsi="GHEA Grapalat"/>
          <w:lang w:val="es-ES"/>
        </w:rPr>
        <w:t>also</w:t>
      </w:r>
      <w:proofErr w:type="spellEnd"/>
      <w:r w:rsidRPr="003B6419">
        <w:rPr>
          <w:rFonts w:ascii="GHEA Grapalat" w:hAnsi="GHEA Grapalat"/>
          <w:lang w:val="es-ES"/>
        </w:rPr>
        <w:t xml:space="preserve"> </w:t>
      </w:r>
      <w:proofErr w:type="spellStart"/>
      <w:r w:rsidRPr="003B6419">
        <w:rPr>
          <w:rFonts w:ascii="GHEA Grapalat" w:hAnsi="GHEA Grapalat"/>
          <w:lang w:val="es-ES"/>
        </w:rPr>
        <w:t>referred</w:t>
      </w:r>
      <w:proofErr w:type="spellEnd"/>
      <w:r w:rsidRPr="003B6419">
        <w:rPr>
          <w:rFonts w:ascii="GHEA Grapalat" w:hAnsi="GHEA Grapalat"/>
          <w:lang w:val="es-ES"/>
        </w:rPr>
        <w:t xml:space="preserve"> </w:t>
      </w:r>
      <w:proofErr w:type="spellStart"/>
      <w:r w:rsidRPr="003B6419">
        <w:rPr>
          <w:rFonts w:ascii="GHEA Grapalat" w:hAnsi="GHEA Grapalat"/>
          <w:lang w:val="es-ES"/>
        </w:rPr>
        <w:t>to</w:t>
      </w:r>
      <w:proofErr w:type="spellEnd"/>
      <w:r w:rsidRPr="003B6419">
        <w:rPr>
          <w:rFonts w:ascii="GHEA Grapalat" w:hAnsi="GHEA Grapalat"/>
          <w:lang w:val="es-ES"/>
        </w:rPr>
        <w:t xml:space="preserve"> as '</w:t>
      </w:r>
      <w:proofErr w:type="spellStart"/>
      <w:r w:rsidRPr="003B6419">
        <w:rPr>
          <w:rFonts w:ascii="GHEA Grapalat" w:hAnsi="GHEA Grapalat"/>
          <w:lang w:val="es-ES"/>
        </w:rPr>
        <w:t>the</w:t>
      </w:r>
      <w:proofErr w:type="spellEnd"/>
      <w:r w:rsidRPr="003B6419">
        <w:rPr>
          <w:rFonts w:ascii="GHEA Grapalat" w:hAnsi="GHEA Grapalat"/>
          <w:lang w:val="es-ES"/>
        </w:rPr>
        <w:t xml:space="preserve"> </w:t>
      </w:r>
      <w:proofErr w:type="spellStart"/>
      <w:r w:rsidRPr="003B6419">
        <w:rPr>
          <w:rFonts w:ascii="GHEA Grapalat" w:hAnsi="GHEA Grapalat"/>
          <w:lang w:val="es-ES"/>
        </w:rPr>
        <w:t>list</w:t>
      </w:r>
      <w:proofErr w:type="spellEnd"/>
      <w:r w:rsidRPr="003B6419">
        <w:rPr>
          <w:rFonts w:ascii="GHEA Grapalat" w:hAnsi="GHEA Grapalat"/>
          <w:lang w:val="es-ES"/>
        </w:rPr>
        <w:t xml:space="preserve">') </w:t>
      </w:r>
      <w:proofErr w:type="spellStart"/>
      <w:r w:rsidRPr="003B6419">
        <w:rPr>
          <w:rFonts w:ascii="GHEA Grapalat" w:hAnsi="GHEA Grapalat"/>
          <w:lang w:val="es-ES"/>
        </w:rPr>
        <w:t>if</w:t>
      </w:r>
      <w:proofErr w:type="spellEnd"/>
      <w:r w:rsidRPr="003B6419">
        <w:rPr>
          <w:rFonts w:ascii="GHEA Grapalat" w:hAnsi="GHEA Grapalat"/>
          <w:lang w:val="es-ES"/>
        </w:rPr>
        <w:t>:</w:t>
      </w:r>
    </w:p>
    <w:p w14:paraId="2C9E915E" w14:textId="77777777" w:rsidR="00B05E9F" w:rsidRPr="003B6419" w:rsidRDefault="00B05E9F">
      <w:pPr>
        <w:pStyle w:val="NormalWeb"/>
        <w:numPr>
          <w:ilvl w:val="0"/>
          <w:numId w:val="18"/>
        </w:numPr>
        <w:spacing w:after="0"/>
        <w:contextualSpacing/>
        <w:jc w:val="both"/>
        <w:rPr>
          <w:rFonts w:ascii="GHEA Grapalat" w:hAnsi="GHEA Grapalat"/>
          <w:sz w:val="22"/>
          <w:szCs w:val="22"/>
          <w:lang w:val="es-ES"/>
        </w:rPr>
      </w:pPr>
      <w:proofErr w:type="spellStart"/>
      <w:r w:rsidRPr="003B6419">
        <w:rPr>
          <w:rFonts w:ascii="GHEA Grapalat" w:hAnsi="GHEA Grapalat"/>
          <w:sz w:val="22"/>
          <w:szCs w:val="22"/>
          <w:lang w:val="es-ES"/>
        </w:rPr>
        <w:t>they</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have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violated</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an</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obligation</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stipulated</w:t>
      </w:r>
      <w:proofErr w:type="spellEnd"/>
      <w:r w:rsidRPr="003B6419">
        <w:rPr>
          <w:rFonts w:ascii="GHEA Grapalat" w:hAnsi="GHEA Grapalat"/>
          <w:sz w:val="22"/>
          <w:szCs w:val="22"/>
          <w:lang w:val="es-ES"/>
        </w:rPr>
        <w:t xml:space="preserve"> in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contract</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or</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assumed</w:t>
      </w:r>
      <w:proofErr w:type="spellEnd"/>
      <w:r w:rsidRPr="003B6419">
        <w:rPr>
          <w:rFonts w:ascii="GHEA Grapalat" w:hAnsi="GHEA Grapalat"/>
          <w:sz w:val="22"/>
          <w:szCs w:val="22"/>
          <w:lang w:val="es-ES"/>
        </w:rPr>
        <w:t xml:space="preserve"> in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course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of</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procurement</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process</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resulting</w:t>
      </w:r>
      <w:proofErr w:type="spellEnd"/>
      <w:r w:rsidRPr="003B6419">
        <w:rPr>
          <w:rFonts w:ascii="GHEA Grapalat" w:hAnsi="GHEA Grapalat"/>
          <w:sz w:val="22"/>
          <w:szCs w:val="22"/>
          <w:lang w:val="es-ES"/>
        </w:rPr>
        <w:t xml:space="preserve"> in unilateral </w:t>
      </w:r>
      <w:proofErr w:type="spellStart"/>
      <w:r w:rsidRPr="003B6419">
        <w:rPr>
          <w:rFonts w:ascii="GHEA Grapalat" w:hAnsi="GHEA Grapalat"/>
          <w:sz w:val="22"/>
          <w:szCs w:val="22"/>
          <w:lang w:val="es-ES"/>
        </w:rPr>
        <w:t>termination</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of</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contract</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by</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Client </w:t>
      </w:r>
      <w:proofErr w:type="spellStart"/>
      <w:r w:rsidRPr="003B6419">
        <w:rPr>
          <w:rFonts w:ascii="GHEA Grapalat" w:hAnsi="GHEA Grapalat"/>
          <w:sz w:val="22"/>
          <w:szCs w:val="22"/>
          <w:lang w:val="es-ES"/>
        </w:rPr>
        <w:t>or</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cessation</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of</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further</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participation</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of</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said</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participant</w:t>
      </w:r>
      <w:proofErr w:type="spellEnd"/>
      <w:r w:rsidRPr="003B6419">
        <w:rPr>
          <w:rFonts w:ascii="GHEA Grapalat" w:hAnsi="GHEA Grapalat"/>
          <w:sz w:val="22"/>
          <w:szCs w:val="22"/>
          <w:lang w:val="es-ES"/>
        </w:rPr>
        <w:t xml:space="preserve"> in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procurement</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process</w:t>
      </w:r>
      <w:proofErr w:type="spellEnd"/>
      <w:r w:rsidRPr="003B6419">
        <w:rPr>
          <w:rFonts w:ascii="GHEA Grapalat" w:hAnsi="GHEA Grapalat"/>
          <w:sz w:val="22"/>
          <w:szCs w:val="22"/>
          <w:lang w:val="es-ES"/>
        </w:rPr>
        <w:t xml:space="preserve">, and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participant</w:t>
      </w:r>
      <w:proofErr w:type="spellEnd"/>
      <w:r w:rsidRPr="003B6419">
        <w:rPr>
          <w:rFonts w:ascii="GHEA Grapalat" w:hAnsi="GHEA Grapalat"/>
          <w:sz w:val="22"/>
          <w:szCs w:val="22"/>
          <w:lang w:val="es-ES"/>
        </w:rPr>
        <w:t xml:space="preserve"> has </w:t>
      </w:r>
      <w:proofErr w:type="spellStart"/>
      <w:r w:rsidRPr="003B6419">
        <w:rPr>
          <w:rFonts w:ascii="GHEA Grapalat" w:hAnsi="GHEA Grapalat"/>
          <w:sz w:val="22"/>
          <w:szCs w:val="22"/>
          <w:lang w:val="es-ES"/>
        </w:rPr>
        <w:t>not</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paid</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tender, </w:t>
      </w:r>
      <w:proofErr w:type="spellStart"/>
      <w:r w:rsidRPr="003B6419">
        <w:rPr>
          <w:rFonts w:ascii="GHEA Grapalat" w:hAnsi="GHEA Grapalat"/>
          <w:sz w:val="22"/>
          <w:szCs w:val="22"/>
          <w:lang w:val="es-ES"/>
        </w:rPr>
        <w:t>contract</w:t>
      </w:r>
      <w:proofErr w:type="spellEnd"/>
      <w:r w:rsidRPr="003B6419">
        <w:rPr>
          <w:rFonts w:ascii="GHEA Grapalat" w:hAnsi="GHEA Grapalat"/>
          <w:sz w:val="22"/>
          <w:szCs w:val="22"/>
          <w:lang w:val="es-ES"/>
        </w:rPr>
        <w:t>, and/</w:t>
      </w:r>
      <w:proofErr w:type="spellStart"/>
      <w:r w:rsidRPr="003B6419">
        <w:rPr>
          <w:rFonts w:ascii="GHEA Grapalat" w:hAnsi="GHEA Grapalat"/>
          <w:sz w:val="22"/>
          <w:szCs w:val="22"/>
          <w:lang w:val="es-ES"/>
        </w:rPr>
        <w:t>or</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qualification</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security</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amount</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within</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deadline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established</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by</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the</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invitation</w:t>
      </w:r>
      <w:proofErr w:type="spellEnd"/>
      <w:r w:rsidRPr="003B6419">
        <w:rPr>
          <w:rFonts w:ascii="GHEA Grapalat" w:hAnsi="GHEA Grapalat"/>
          <w:sz w:val="22"/>
          <w:szCs w:val="22"/>
          <w:lang w:val="es-ES"/>
        </w:rPr>
        <w:t xml:space="preserve"> and/</w:t>
      </w:r>
      <w:proofErr w:type="spellStart"/>
      <w:r w:rsidRPr="003B6419">
        <w:rPr>
          <w:rFonts w:ascii="GHEA Grapalat" w:hAnsi="GHEA Grapalat"/>
          <w:sz w:val="22"/>
          <w:szCs w:val="22"/>
          <w:lang w:val="es-ES"/>
        </w:rPr>
        <w:t>or</w:t>
      </w:r>
      <w:proofErr w:type="spellEnd"/>
      <w:r w:rsidRPr="003B6419">
        <w:rPr>
          <w:rFonts w:ascii="GHEA Grapalat" w:hAnsi="GHEA Grapalat"/>
          <w:sz w:val="22"/>
          <w:szCs w:val="22"/>
          <w:lang w:val="es-ES"/>
        </w:rPr>
        <w:t xml:space="preserve"> </w:t>
      </w:r>
      <w:proofErr w:type="spellStart"/>
      <w:r w:rsidRPr="003B6419">
        <w:rPr>
          <w:rFonts w:ascii="GHEA Grapalat" w:hAnsi="GHEA Grapalat"/>
          <w:sz w:val="22"/>
          <w:szCs w:val="22"/>
          <w:lang w:val="es-ES"/>
        </w:rPr>
        <w:t>contract</w:t>
      </w:r>
      <w:proofErr w:type="spellEnd"/>
      <w:r w:rsidRPr="003B6419">
        <w:rPr>
          <w:rFonts w:ascii="GHEA Grapalat" w:hAnsi="GHEA Grapalat"/>
          <w:sz w:val="22"/>
          <w:szCs w:val="22"/>
          <w:lang w:val="es-ES"/>
        </w:rPr>
        <w:t>;</w:t>
      </w:r>
    </w:p>
    <w:p w14:paraId="5A3B9737" w14:textId="77777777" w:rsidR="00B05E9F" w:rsidRPr="003B6419" w:rsidRDefault="00B05E9F">
      <w:pPr>
        <w:pStyle w:val="NormalWeb"/>
        <w:numPr>
          <w:ilvl w:val="0"/>
          <w:numId w:val="18"/>
        </w:numPr>
        <w:spacing w:before="0" w:beforeAutospacing="0" w:after="0" w:afterAutospacing="0"/>
        <w:contextualSpacing/>
        <w:jc w:val="both"/>
        <w:rPr>
          <w:rFonts w:ascii="GHEA Grapalat" w:hAnsi="GHEA Grapalat" w:cs="Sylfaen"/>
          <w:sz w:val="22"/>
          <w:szCs w:val="22"/>
          <w:lang w:val="es-ES"/>
        </w:rPr>
      </w:pPr>
      <w:r w:rsidRPr="003B6419">
        <w:rPr>
          <w:rFonts w:ascii="GHEA Grapalat" w:hAnsi="GHEA Grapalat"/>
          <w:sz w:val="22"/>
          <w:szCs w:val="22"/>
        </w:rPr>
        <w:t>as a selected participant, they have refused or been deprived of the right to conclude a contract.</w:t>
      </w:r>
    </w:p>
    <w:p w14:paraId="3B25118A" w14:textId="77777777" w:rsidR="00B05E9F" w:rsidRPr="003B6419" w:rsidRDefault="00B05E9F" w:rsidP="00B05E9F">
      <w:pPr>
        <w:pStyle w:val="NormalWeb"/>
        <w:spacing w:before="0" w:beforeAutospacing="0" w:after="0" w:afterAutospacing="0"/>
        <w:ind w:left="720"/>
        <w:contextualSpacing/>
        <w:jc w:val="both"/>
        <w:rPr>
          <w:rFonts w:ascii="GHEA Grapalat" w:hAnsi="GHEA Grapalat" w:cs="Sylfaen"/>
          <w:sz w:val="22"/>
          <w:szCs w:val="22"/>
          <w:lang w:val="es-ES"/>
        </w:rPr>
      </w:pPr>
    </w:p>
    <w:p w14:paraId="181EBEF1" w14:textId="77777777" w:rsidR="00B05E9F" w:rsidRPr="003B6419" w:rsidRDefault="00B05E9F" w:rsidP="00B05E9F">
      <w:pPr>
        <w:ind w:firstLine="567"/>
        <w:jc w:val="both"/>
        <w:rPr>
          <w:rFonts w:ascii="GHEA Grapalat" w:hAnsi="GHEA Grapalat" w:cs="Sylfaen"/>
          <w:lang w:val="es-ES"/>
        </w:rPr>
      </w:pPr>
      <w:r w:rsidRPr="003B6419">
        <w:rPr>
          <w:rFonts w:ascii="GHEA Grapalat" w:hAnsi="GHEA Grapalat" w:cs="Sylfaen"/>
          <w:lang w:val="es-ES"/>
        </w:rPr>
        <w:t xml:space="preserve">2.2 For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assessment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right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to</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participate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participant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shall</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submit</w:t>
      </w:r>
      <w:proofErr w:type="spellEnd"/>
      <w:r w:rsidRPr="003B6419">
        <w:rPr>
          <w:rFonts w:ascii="GHEA Grapalat" w:hAnsi="GHEA Grapalat" w:cs="Sylfaen"/>
          <w:lang w:val="es-ES"/>
        </w:rPr>
        <w:t xml:space="preserve">, as </w:t>
      </w:r>
      <w:proofErr w:type="spellStart"/>
      <w:r w:rsidRPr="003B6419">
        <w:rPr>
          <w:rFonts w:ascii="GHEA Grapalat" w:hAnsi="GHEA Grapalat" w:cs="Sylfaen"/>
          <w:lang w:val="es-ES"/>
        </w:rPr>
        <w:t>part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tender, a </w:t>
      </w:r>
      <w:proofErr w:type="spellStart"/>
      <w:r w:rsidRPr="003B6419">
        <w:rPr>
          <w:rFonts w:ascii="GHEA Grapalat" w:hAnsi="GHEA Grapalat" w:cs="Sylfaen"/>
          <w:lang w:val="es-ES"/>
        </w:rPr>
        <w:t>written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declaration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confirmed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them</w:t>
      </w:r>
      <w:proofErr w:type="spellEnd"/>
      <w:r w:rsidRPr="003B6419">
        <w:rPr>
          <w:rFonts w:ascii="GHEA Grapalat" w:hAnsi="GHEA Grapalat" w:cs="Sylfaen"/>
          <w:lang w:val="es-ES"/>
        </w:rPr>
        <w:t xml:space="preserve">, as </w:t>
      </w:r>
      <w:proofErr w:type="spellStart"/>
      <w:r w:rsidRPr="003B6419">
        <w:rPr>
          <w:rFonts w:ascii="GHEA Grapalat" w:hAnsi="GHEA Grapalat" w:cs="Sylfaen"/>
          <w:lang w:val="es-ES"/>
        </w:rPr>
        <w:t>provided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for</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relevant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clause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invitation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Apart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from</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declaration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provided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for</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this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clause</w:t>
      </w:r>
      <w:proofErr w:type="spellEnd"/>
      <w:r w:rsidRPr="003B6419">
        <w:rPr>
          <w:rFonts w:ascii="GHEA Grapalat" w:hAnsi="GHEA Grapalat" w:cs="Sylfaen"/>
          <w:lang w:val="es-ES"/>
        </w:rPr>
        <w:t xml:space="preserve">, no </w:t>
      </w:r>
      <w:proofErr w:type="spellStart"/>
      <w:r w:rsidRPr="003B6419">
        <w:rPr>
          <w:rFonts w:ascii="GHEA Grapalat" w:hAnsi="GHEA Grapalat" w:cs="Sylfaen"/>
          <w:lang w:val="es-ES"/>
        </w:rPr>
        <w:t>other</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documents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or</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justifications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may</w:t>
      </w:r>
      <w:proofErr w:type="spellEnd"/>
      <w:r w:rsidRPr="003B6419">
        <w:rPr>
          <w:rFonts w:ascii="GHEA Grapalat" w:hAnsi="GHEA Grapalat" w:cs="Sylfaen"/>
          <w:lang w:val="es-ES"/>
        </w:rPr>
        <w:t xml:space="preserve"> be </w:t>
      </w:r>
      <w:proofErr w:type="spellStart"/>
      <w:r w:rsidRPr="003B6419">
        <w:rPr>
          <w:rFonts w:ascii="GHEA Grapalat" w:hAnsi="GHEA Grapalat" w:cs="Sylfaen"/>
          <w:lang w:val="es-ES"/>
        </w:rPr>
        <w:t>required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from</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participant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including</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from</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selected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participant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for</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purpose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assessing</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right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to</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lastRenderedPageBreak/>
        <w:t>participate</w:t>
      </w:r>
      <w:proofErr w:type="spellEnd"/>
      <w:r w:rsidRPr="003B6419">
        <w:rPr>
          <w:rFonts w:ascii="GHEA Grapalat" w:hAnsi="GHEA Grapalat" w:cs="Sylfaen"/>
          <w:lang w:val="es-ES"/>
        </w:rPr>
        <w:t xml:space="preserve">. The </w:t>
      </w:r>
      <w:proofErr w:type="spellStart"/>
      <w:r w:rsidRPr="003B6419">
        <w:rPr>
          <w:rFonts w:ascii="GHEA Grapalat" w:hAnsi="GHEA Grapalat" w:cs="Sylfaen"/>
          <w:lang w:val="es-ES"/>
        </w:rPr>
        <w:t>Commission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hereinafter</w:t>
      </w:r>
      <w:proofErr w:type="spellEnd"/>
      <w:r w:rsidRPr="003B6419">
        <w:rPr>
          <w:rFonts w:ascii="GHEA Grapalat" w:hAnsi="GHEA Grapalat" w:cs="Sylfaen"/>
          <w:lang w:val="es-ES"/>
        </w:rPr>
        <w:t xml:space="preserve"> —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Commission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shall</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assess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authenticity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participant's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declaration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under</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conditions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established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this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invitation</w:t>
      </w:r>
      <w:proofErr w:type="spellEnd"/>
      <w:r w:rsidRPr="003B6419">
        <w:rPr>
          <w:rFonts w:ascii="GHEA Grapalat" w:hAnsi="GHEA Grapalat" w:cs="Tahoma"/>
          <w:lang w:val="es-ES"/>
        </w:rPr>
        <w:t>.</w:t>
      </w:r>
    </w:p>
    <w:p w14:paraId="6E8FD4ED" w14:textId="77777777" w:rsidR="00B05E9F" w:rsidRPr="003B6419" w:rsidRDefault="00B05E9F" w:rsidP="00B05E9F">
      <w:pPr>
        <w:ind w:firstLine="567"/>
        <w:jc w:val="both"/>
        <w:rPr>
          <w:rFonts w:ascii="GHEA Grapalat" w:hAnsi="GHEA Grapalat" w:cs="Sylfaen"/>
          <w:lang w:val="es-ES"/>
        </w:rPr>
      </w:pPr>
      <w:r w:rsidRPr="003B6419">
        <w:rPr>
          <w:rFonts w:ascii="GHEA Grapalat" w:hAnsi="GHEA Grapalat" w:cs="Sylfaen"/>
          <w:lang w:val="es-ES"/>
        </w:rPr>
        <w:t xml:space="preserve">2.3 The </w:t>
      </w:r>
      <w:proofErr w:type="spellStart"/>
      <w:r w:rsidRPr="003B6419">
        <w:rPr>
          <w:rFonts w:ascii="GHEA Grapalat" w:hAnsi="GHEA Grapalat" w:cs="Sylfaen"/>
          <w:lang w:val="es-ES"/>
        </w:rPr>
        <w:t>inclusion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a </w:t>
      </w:r>
      <w:proofErr w:type="spellStart"/>
      <w:r w:rsidRPr="003B6419">
        <w:rPr>
          <w:rFonts w:ascii="GHEA Grapalat" w:hAnsi="GHEA Grapalat" w:cs="Sylfaen"/>
          <w:lang w:val="es-ES"/>
        </w:rPr>
        <w:t>participant</w:t>
      </w:r>
      <w:proofErr w:type="spellEnd"/>
      <w:r w:rsidRPr="003B6419">
        <w:rPr>
          <w:rFonts w:ascii="GHEA Grapalat" w:hAnsi="GHEA Grapalat" w:cs="Sylfaen"/>
          <w:lang w:val="es-ES"/>
        </w:rPr>
        <w:t xml:space="preserve"> in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list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referred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to</w:t>
      </w:r>
      <w:proofErr w:type="spellEnd"/>
      <w:r w:rsidRPr="003B6419">
        <w:rPr>
          <w:rFonts w:ascii="GHEA Grapalat" w:hAnsi="GHEA Grapalat" w:cs="Sylfaen"/>
          <w:lang w:val="es-ES"/>
        </w:rPr>
        <w:t xml:space="preserve"> in </w:t>
      </w:r>
      <w:proofErr w:type="spellStart"/>
      <w:r w:rsidRPr="003B6419">
        <w:rPr>
          <w:rFonts w:ascii="GHEA Grapalat" w:hAnsi="GHEA Grapalat" w:cs="Sylfaen"/>
          <w:lang w:val="es-ES"/>
        </w:rPr>
        <w:t>clause</w:t>
      </w:r>
      <w:proofErr w:type="spellEnd"/>
      <w:r w:rsidRPr="003B6419">
        <w:rPr>
          <w:rFonts w:ascii="GHEA Grapalat" w:hAnsi="GHEA Grapalat" w:cs="Sylfaen"/>
          <w:lang w:val="es-ES"/>
        </w:rPr>
        <w:t xml:space="preserve"> 6, </w:t>
      </w:r>
      <w:proofErr w:type="spellStart"/>
      <w:r w:rsidRPr="003B6419">
        <w:rPr>
          <w:rFonts w:ascii="GHEA Grapalat" w:hAnsi="GHEA Grapalat" w:cs="Sylfaen"/>
          <w:lang w:val="es-ES"/>
        </w:rPr>
        <w:t>part</w:t>
      </w:r>
      <w:proofErr w:type="spellEnd"/>
      <w:r w:rsidRPr="003B6419">
        <w:rPr>
          <w:rFonts w:ascii="GHEA Grapalat" w:hAnsi="GHEA Grapalat" w:cs="Sylfaen"/>
          <w:lang w:val="es-ES"/>
        </w:rPr>
        <w:t xml:space="preserve"> 1, </w:t>
      </w:r>
      <w:proofErr w:type="spellStart"/>
      <w:r w:rsidRPr="003B6419">
        <w:rPr>
          <w:rFonts w:ascii="GHEA Grapalat" w:hAnsi="GHEA Grapalat" w:cs="Sylfaen"/>
          <w:lang w:val="es-ES"/>
        </w:rPr>
        <w:t>article</w:t>
      </w:r>
      <w:proofErr w:type="spellEnd"/>
      <w:r w:rsidRPr="003B6419">
        <w:rPr>
          <w:rFonts w:ascii="GHEA Grapalat" w:hAnsi="GHEA Grapalat" w:cs="Sylfaen"/>
          <w:lang w:val="es-ES"/>
        </w:rPr>
        <w:t xml:space="preserve"> 6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Law, </w:t>
      </w:r>
      <w:proofErr w:type="spellStart"/>
      <w:r w:rsidRPr="003B6419">
        <w:rPr>
          <w:rFonts w:ascii="GHEA Grapalat" w:hAnsi="GHEA Grapalat" w:cs="Sylfaen"/>
          <w:lang w:val="es-ES"/>
        </w:rPr>
        <w:t>during</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period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their</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inclusion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therein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automatically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results</w:t>
      </w:r>
      <w:proofErr w:type="spellEnd"/>
      <w:r w:rsidRPr="003B6419">
        <w:rPr>
          <w:rFonts w:ascii="GHEA Grapalat" w:hAnsi="GHEA Grapalat" w:cs="Sylfaen"/>
          <w:lang w:val="es-ES"/>
        </w:rPr>
        <w:t xml:space="preserve"> in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restriction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right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persons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affiliated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with</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them</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to</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participate</w:t>
      </w:r>
      <w:proofErr w:type="spellEnd"/>
      <w:r w:rsidRPr="003B6419">
        <w:rPr>
          <w:rFonts w:ascii="GHEA Grapalat" w:hAnsi="GHEA Grapalat" w:cs="Sylfaen"/>
          <w:lang w:val="es-ES"/>
        </w:rPr>
        <w:t xml:space="preserve"> in </w:t>
      </w:r>
      <w:proofErr w:type="spellStart"/>
      <w:r w:rsidRPr="003B6419">
        <w:rPr>
          <w:rFonts w:ascii="GHEA Grapalat" w:hAnsi="GHEA Grapalat" w:cs="Sylfaen"/>
          <w:lang w:val="es-ES"/>
        </w:rPr>
        <w:t>procurement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processes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Simultaneous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participation</w:t>
      </w:r>
      <w:proofErr w:type="spellEnd"/>
      <w:r w:rsidRPr="003B6419">
        <w:rPr>
          <w:rFonts w:ascii="GHEA Grapalat" w:hAnsi="GHEA Grapalat" w:cs="Sylfaen"/>
          <w:lang w:val="es-ES"/>
        </w:rPr>
        <w:t xml:space="preserve"> in </w:t>
      </w:r>
      <w:proofErr w:type="spellStart"/>
      <w:r w:rsidRPr="003B6419">
        <w:rPr>
          <w:rFonts w:ascii="GHEA Grapalat" w:hAnsi="GHEA Grapalat" w:cs="Sylfaen"/>
          <w:lang w:val="es-ES"/>
        </w:rPr>
        <w:t>this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procedure</w:t>
      </w:r>
      <w:proofErr w:type="spellEnd"/>
      <w:r w:rsidRPr="003B6419">
        <w:rPr>
          <w:rFonts w:ascii="GHEA Grapalat" w:hAnsi="GHEA Grapalat" w:cs="Sylfaen"/>
          <w:lang w:val="es-ES"/>
        </w:rPr>
        <w:t xml:space="preserve"> (in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same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lot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affiliated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persons</w:t>
      </w:r>
      <w:proofErr w:type="spellEnd"/>
      <w:r w:rsidRPr="003B6419">
        <w:rPr>
          <w:rFonts w:ascii="GHEA Grapalat" w:hAnsi="GHEA Grapalat" w:cs="Sylfaen"/>
          <w:lang w:val="es-ES"/>
        </w:rPr>
        <w:t xml:space="preserve"> as </w:t>
      </w:r>
      <w:proofErr w:type="spellStart"/>
      <w:r w:rsidRPr="003B6419">
        <w:rPr>
          <w:rFonts w:ascii="GHEA Grapalat" w:hAnsi="GHEA Grapalat" w:cs="Sylfaen"/>
          <w:lang w:val="es-ES"/>
        </w:rPr>
        <w:t>defined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this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clause</w:t>
      </w:r>
      <w:proofErr w:type="spellEnd"/>
      <w:r w:rsidRPr="003B6419">
        <w:rPr>
          <w:rFonts w:ascii="GHEA Grapalat" w:hAnsi="GHEA Grapalat" w:cs="Sylfaen"/>
          <w:lang w:val="es-ES"/>
        </w:rPr>
        <w:t xml:space="preserve"> and/</w:t>
      </w:r>
      <w:proofErr w:type="spellStart"/>
      <w:r w:rsidRPr="003B6419">
        <w:rPr>
          <w:rFonts w:ascii="GHEA Grapalat" w:hAnsi="GHEA Grapalat" w:cs="Sylfaen"/>
          <w:lang w:val="es-ES"/>
        </w:rPr>
        <w:t>or</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organisations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established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same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person</w:t>
      </w:r>
      <w:proofErr w:type="spellEnd"/>
      <w:r w:rsidRPr="003B6419">
        <w:rPr>
          <w:rFonts w:ascii="GHEA Grapalat" w:hAnsi="GHEA Grapalat" w:cs="Sylfaen"/>
          <w:lang w:val="es-ES"/>
        </w:rPr>
        <w:t xml:space="preserve">(s) </w:t>
      </w:r>
      <w:proofErr w:type="spellStart"/>
      <w:r w:rsidRPr="003B6419">
        <w:rPr>
          <w:rFonts w:ascii="GHEA Grapalat" w:hAnsi="GHEA Grapalat" w:cs="Sylfaen"/>
          <w:lang w:val="es-ES"/>
        </w:rPr>
        <w:t>or</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having</w:t>
      </w:r>
      <w:proofErr w:type="spellEnd"/>
      <w:r w:rsidRPr="003B6419">
        <w:rPr>
          <w:rFonts w:ascii="GHEA Grapalat" w:hAnsi="GHEA Grapalat" w:cs="Sylfaen"/>
          <w:lang w:val="es-ES"/>
        </w:rPr>
        <w:t xml:space="preserve"> more </w:t>
      </w:r>
      <w:proofErr w:type="spellStart"/>
      <w:r w:rsidRPr="003B6419">
        <w:rPr>
          <w:rFonts w:ascii="GHEA Grapalat" w:hAnsi="GHEA Grapalat" w:cs="Sylfaen"/>
          <w:lang w:val="es-ES"/>
        </w:rPr>
        <w:t>than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fifty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percent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shares (</w:t>
      </w:r>
      <w:proofErr w:type="spellStart"/>
      <w:r w:rsidRPr="003B6419">
        <w:rPr>
          <w:rFonts w:ascii="GHEA Grapalat" w:hAnsi="GHEA Grapalat" w:cs="Sylfaen"/>
          <w:lang w:val="es-ES"/>
        </w:rPr>
        <w:t>stakes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belonging</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to</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same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person</w:t>
      </w:r>
      <w:proofErr w:type="spellEnd"/>
      <w:r w:rsidRPr="003B6419">
        <w:rPr>
          <w:rFonts w:ascii="GHEA Grapalat" w:hAnsi="GHEA Grapalat" w:cs="Sylfaen"/>
          <w:lang w:val="es-ES"/>
        </w:rPr>
        <w:t xml:space="preserve">(s) </w:t>
      </w:r>
      <w:proofErr w:type="spellStart"/>
      <w:r w:rsidRPr="003B6419">
        <w:rPr>
          <w:rFonts w:ascii="GHEA Grapalat" w:hAnsi="GHEA Grapalat" w:cs="Sylfaen"/>
          <w:lang w:val="es-ES"/>
        </w:rPr>
        <w:t>is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prohibited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except</w:t>
      </w:r>
      <w:proofErr w:type="spellEnd"/>
      <w:r w:rsidRPr="003B6419">
        <w:rPr>
          <w:rFonts w:ascii="GHEA Grapalat" w:hAnsi="GHEA Grapalat" w:cs="Sylfaen"/>
          <w:lang w:val="es-ES"/>
        </w:rPr>
        <w:t xml:space="preserve"> in cases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participation</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organisations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established</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the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state</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or</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communities</w:t>
      </w:r>
      <w:proofErr w:type="spellEnd"/>
      <w:r w:rsidRPr="003B6419">
        <w:rPr>
          <w:rFonts w:ascii="GHEA Grapalat" w:hAnsi="GHEA Grapalat" w:cs="Sylfaen"/>
          <w:lang w:val="es-ES"/>
        </w:rPr>
        <w:t xml:space="preserve"> and/</w:t>
      </w:r>
      <w:proofErr w:type="spellStart"/>
      <w:r w:rsidRPr="003B6419">
        <w:rPr>
          <w:rFonts w:ascii="GHEA Grapalat" w:hAnsi="GHEA Grapalat" w:cs="Sylfaen"/>
          <w:lang w:val="es-ES"/>
        </w:rPr>
        <w:t>or</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participation</w:t>
      </w:r>
      <w:proofErr w:type="spellEnd"/>
      <w:r w:rsidRPr="003B6419">
        <w:rPr>
          <w:rFonts w:ascii="GHEA Grapalat" w:hAnsi="GHEA Grapalat" w:cs="Sylfaen"/>
          <w:lang w:val="es-ES"/>
        </w:rPr>
        <w:t xml:space="preserve"> in </w:t>
      </w:r>
      <w:proofErr w:type="spellStart"/>
      <w:r w:rsidRPr="003B6419">
        <w:rPr>
          <w:rFonts w:ascii="GHEA Grapalat" w:hAnsi="GHEA Grapalat" w:cs="Sylfaen"/>
          <w:lang w:val="es-ES"/>
        </w:rPr>
        <w:t>procurement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processes</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by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way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of</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joint</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activity</w:t>
      </w:r>
      <w:proofErr w:type="spellEnd"/>
      <w:r w:rsidRPr="003B6419">
        <w:rPr>
          <w:rFonts w:ascii="GHEA Grapalat" w:hAnsi="GHEA Grapalat" w:cs="Sylfaen"/>
          <w:lang w:val="es-ES"/>
        </w:rPr>
        <w:t xml:space="preserve"> (</w:t>
      </w:r>
      <w:proofErr w:type="spellStart"/>
      <w:r w:rsidRPr="003B6419">
        <w:rPr>
          <w:rFonts w:ascii="GHEA Grapalat" w:hAnsi="GHEA Grapalat" w:cs="Sylfaen"/>
          <w:lang w:val="es-ES"/>
        </w:rPr>
        <w:t>consortium</w:t>
      </w:r>
      <w:proofErr w:type="spellEnd"/>
      <w:r w:rsidRPr="003B6419">
        <w:rPr>
          <w:rFonts w:ascii="GHEA Grapalat" w:hAnsi="GHEA Grapalat" w:cs="Sylfaen"/>
          <w:lang w:val="es-ES"/>
        </w:rPr>
        <w:t>).</w:t>
      </w:r>
    </w:p>
    <w:p w14:paraId="1EE87CD7" w14:textId="77777777" w:rsidR="00B05E9F" w:rsidRPr="003B6419" w:rsidRDefault="00B05E9F" w:rsidP="00B05E9F">
      <w:pPr>
        <w:ind w:firstLine="567"/>
        <w:jc w:val="both"/>
        <w:rPr>
          <w:rFonts w:ascii="GHEA Grapalat" w:hAnsi="GHEA Grapalat" w:cs="Sylfaen"/>
        </w:rPr>
      </w:pPr>
      <w:r w:rsidRPr="003B6419">
        <w:rPr>
          <w:rFonts w:ascii="GHEA Grapalat" w:hAnsi="GHEA Grapalat" w:cs="Sylfaen"/>
        </w:rPr>
        <w:t>Within the meaning of clause 119 of the Procedure:</w:t>
      </w:r>
    </w:p>
    <w:p w14:paraId="5809F794" w14:textId="77777777" w:rsidR="00B05E9F" w:rsidRPr="003B6419" w:rsidRDefault="00B05E9F" w:rsidP="00B05E9F">
      <w:pPr>
        <w:jc w:val="both"/>
        <w:rPr>
          <w:rFonts w:ascii="GHEA Grapalat" w:hAnsi="GHEA Grapalat" w:cs="Sylfaen"/>
          <w:lang w:val="es-ES"/>
        </w:rPr>
      </w:pPr>
    </w:p>
    <w:p w14:paraId="116BE0CE" w14:textId="77777777" w:rsidR="00B05E9F" w:rsidRPr="003B6419" w:rsidRDefault="00B05E9F" w:rsidP="00B05E9F">
      <w:pPr>
        <w:ind w:firstLine="567"/>
        <w:jc w:val="both"/>
        <w:rPr>
          <w:rFonts w:ascii="GHEA Grapalat" w:hAnsi="GHEA Grapalat" w:cs="Sylfaen"/>
          <w:lang w:val="es-ES"/>
        </w:rPr>
      </w:pPr>
      <w:r w:rsidRPr="003B6419">
        <w:rPr>
          <w:rFonts w:ascii="GHEA Grapalat" w:hAnsi="GHEA Grapalat" w:cs="Sylfaen"/>
          <w:lang w:val="es-ES"/>
        </w:rPr>
        <w:t xml:space="preserve">1) </w:t>
      </w:r>
      <w:r w:rsidRPr="003B6419">
        <w:rPr>
          <w:rFonts w:ascii="GHEA Grapalat" w:hAnsi="GHEA Grapalat" w:cs="Sylfaen"/>
        </w:rPr>
        <w:t>natural persons are considered affiliated if they are members of the same family, or conduct a common household, or engage in joint entrepreneurial activity, or have acted in a coordinated manner based on common economic interests;</w:t>
      </w:r>
      <w:r w:rsidRPr="003B6419">
        <w:rPr>
          <w:rFonts w:ascii="GHEA Grapalat" w:hAnsi="GHEA Grapalat" w:cs="Sylfaen"/>
          <w:lang w:val="es-ES"/>
        </w:rPr>
        <w:t xml:space="preserve"> </w:t>
      </w:r>
    </w:p>
    <w:p w14:paraId="729BF1DC" w14:textId="77777777" w:rsidR="00B05E9F" w:rsidRPr="003B6419" w:rsidRDefault="00B05E9F" w:rsidP="00B05E9F">
      <w:pPr>
        <w:pStyle w:val="NormalWeb"/>
        <w:spacing w:after="0" w:afterAutospacing="0"/>
        <w:ind w:firstLine="708"/>
        <w:jc w:val="both"/>
        <w:rPr>
          <w:rFonts w:ascii="GHEA Grapalat" w:hAnsi="GHEA Grapalat"/>
          <w:sz w:val="22"/>
          <w:szCs w:val="22"/>
          <w:lang w:val="hy-AM"/>
        </w:rPr>
      </w:pPr>
      <w:r w:rsidRPr="003B6419">
        <w:rPr>
          <w:rFonts w:ascii="GHEA Grapalat" w:hAnsi="GHEA Grapalat"/>
          <w:sz w:val="22"/>
          <w:szCs w:val="22"/>
          <w:lang w:val="hy-AM"/>
        </w:rPr>
        <w:t>2) natural and legal persons are considered affiliated if they have acted in a coordinated manner based on common economic interests, or if the said natural person or a member of their family is:</w:t>
      </w:r>
    </w:p>
    <w:p w14:paraId="639A7982" w14:textId="77777777" w:rsidR="00B05E9F" w:rsidRPr="003B6419" w:rsidRDefault="00B05E9F" w:rsidP="00B05E9F">
      <w:pPr>
        <w:pStyle w:val="NormalWeb"/>
        <w:spacing w:after="0" w:afterAutospacing="0"/>
        <w:ind w:firstLine="708"/>
        <w:jc w:val="both"/>
        <w:rPr>
          <w:rFonts w:ascii="GHEA Grapalat" w:hAnsi="GHEA Grapalat"/>
          <w:sz w:val="22"/>
          <w:szCs w:val="22"/>
          <w:lang w:val="hy-AM"/>
        </w:rPr>
      </w:pPr>
      <w:r w:rsidRPr="003B6419">
        <w:rPr>
          <w:rFonts w:ascii="GHEA Grapalat" w:hAnsi="GHEA Grapalat"/>
          <w:sz w:val="22"/>
          <w:szCs w:val="22"/>
          <w:lang w:val="hy-AM"/>
        </w:rPr>
        <w:t>a. a participant holding more than ten percent of the shares of the given legal person;</w:t>
      </w:r>
    </w:p>
    <w:p w14:paraId="38346258" w14:textId="77777777" w:rsidR="00B05E9F" w:rsidRPr="003B6419" w:rsidRDefault="00B05E9F" w:rsidP="00B05E9F">
      <w:pPr>
        <w:pStyle w:val="NormalWeb"/>
        <w:spacing w:after="0" w:afterAutospacing="0"/>
        <w:ind w:firstLine="708"/>
        <w:jc w:val="both"/>
        <w:rPr>
          <w:rFonts w:ascii="GHEA Grapalat" w:hAnsi="GHEA Grapalat"/>
          <w:sz w:val="22"/>
          <w:szCs w:val="22"/>
          <w:lang w:val="hy-AM"/>
        </w:rPr>
      </w:pPr>
      <w:r w:rsidRPr="003B6419">
        <w:rPr>
          <w:rFonts w:ascii="GHEA Grapalat" w:hAnsi="GHEA Grapalat"/>
          <w:sz w:val="22"/>
          <w:szCs w:val="22"/>
          <w:lang w:val="hy-AM"/>
        </w:rPr>
        <w:t>b. a person having the ability to predetermine the decisions of the legal person in a manner not prohibited by the legislation of the Republic of Armenia;</w:t>
      </w:r>
    </w:p>
    <w:p w14:paraId="4CAD95F2" w14:textId="77777777" w:rsidR="00B05E9F" w:rsidRPr="003B6419" w:rsidRDefault="00B05E9F" w:rsidP="00B05E9F">
      <w:pPr>
        <w:pStyle w:val="NormalWeb"/>
        <w:spacing w:after="0" w:afterAutospacing="0"/>
        <w:ind w:firstLine="708"/>
        <w:jc w:val="both"/>
        <w:rPr>
          <w:rFonts w:ascii="GHEA Grapalat" w:hAnsi="GHEA Grapalat"/>
          <w:sz w:val="22"/>
          <w:szCs w:val="22"/>
          <w:lang w:val="hy-AM"/>
        </w:rPr>
      </w:pPr>
      <w:r w:rsidRPr="003B6419">
        <w:rPr>
          <w:rFonts w:ascii="GHEA Grapalat" w:hAnsi="GHEA Grapalat"/>
          <w:sz w:val="22"/>
          <w:szCs w:val="22"/>
          <w:lang w:val="hy-AM"/>
        </w:rPr>
        <w:t>c. the chairperson of the board, deputy chairperson of the board, member of the board, executive director, their deputy, chairperson or member of a collegial body exercising the functions of the executive body of the given legal person;</w:t>
      </w:r>
    </w:p>
    <w:p w14:paraId="3A5E45CC" w14:textId="77777777" w:rsidR="00B05E9F" w:rsidRPr="003B6419" w:rsidRDefault="00B05E9F" w:rsidP="00B05E9F">
      <w:pPr>
        <w:pStyle w:val="NormalWeb"/>
        <w:spacing w:after="0" w:afterAutospacing="0"/>
        <w:ind w:firstLine="708"/>
        <w:jc w:val="both"/>
        <w:rPr>
          <w:rFonts w:ascii="GHEA Grapalat" w:hAnsi="GHEA Grapalat"/>
          <w:sz w:val="22"/>
          <w:szCs w:val="22"/>
          <w:lang w:val="hy-AM"/>
        </w:rPr>
      </w:pPr>
      <w:r w:rsidRPr="003B6419">
        <w:rPr>
          <w:rFonts w:ascii="GHEA Grapalat" w:hAnsi="GHEA Grapalat"/>
          <w:sz w:val="22"/>
          <w:szCs w:val="22"/>
          <w:lang w:val="hy-AM"/>
        </w:rPr>
        <w:t>d. an employee of the legal person who works under the direct supervision of the executive director or has any material influence over the decision-making of the management bodies of the legal person;</w:t>
      </w:r>
    </w:p>
    <w:p w14:paraId="4DA877A1" w14:textId="77777777" w:rsidR="00B05E9F" w:rsidRPr="003B6419" w:rsidRDefault="00B05E9F" w:rsidP="00B05E9F">
      <w:pPr>
        <w:pStyle w:val="NormalWeb"/>
        <w:spacing w:after="0" w:afterAutospacing="0"/>
        <w:ind w:firstLine="567"/>
        <w:jc w:val="both"/>
        <w:rPr>
          <w:rFonts w:ascii="GHEA Grapalat" w:hAnsi="GHEA Grapalat"/>
          <w:color w:val="000000"/>
          <w:sz w:val="22"/>
          <w:szCs w:val="22"/>
          <w:lang w:val="hy-AM"/>
        </w:rPr>
      </w:pPr>
      <w:r w:rsidRPr="003B6419">
        <w:rPr>
          <w:rFonts w:ascii="GHEA Grapalat" w:hAnsi="GHEA Grapalat"/>
          <w:sz w:val="22"/>
          <w:szCs w:val="22"/>
        </w:rPr>
        <w:t>3) participants that are not natural persons are considered affiliated if:</w:t>
      </w:r>
    </w:p>
    <w:p w14:paraId="53023121" w14:textId="77777777" w:rsidR="00B05E9F" w:rsidRPr="003B6419" w:rsidRDefault="00B05E9F" w:rsidP="00B05E9F">
      <w:pPr>
        <w:pStyle w:val="NormalWeb"/>
        <w:spacing w:after="0" w:afterAutospacing="0"/>
        <w:ind w:firstLine="269"/>
        <w:jc w:val="both"/>
        <w:rPr>
          <w:rFonts w:ascii="GHEA Grapalat" w:hAnsi="GHEA Grapalat"/>
          <w:color w:val="000000"/>
          <w:sz w:val="22"/>
          <w:szCs w:val="22"/>
          <w:lang w:val="hy-AM"/>
        </w:rPr>
      </w:pPr>
      <w:r w:rsidRPr="003B6419">
        <w:rPr>
          <w:rFonts w:ascii="GHEA Grapalat" w:hAnsi="GHEA Grapalat"/>
          <w:color w:val="000000"/>
          <w:sz w:val="22"/>
          <w:szCs w:val="22"/>
          <w:lang w:val="hy-AM"/>
        </w:rPr>
        <w:lastRenderedPageBreak/>
        <w:tab/>
        <w:t>a. the given person, with voting rights, holds ten or more percent of the voting shares (interests, stakes, hereinafter - shares) of the other, or by virtue of their participation or in accordance with a contract concluded between the said persons, has the ability to predetermine the decisions of the other.</w:t>
      </w:r>
    </w:p>
    <w:p w14:paraId="1623B06F" w14:textId="77777777" w:rsidR="00B05E9F" w:rsidRPr="003B6419" w:rsidRDefault="00B05E9F" w:rsidP="00B05E9F">
      <w:pPr>
        <w:pStyle w:val="NormalWeb"/>
        <w:spacing w:after="0" w:afterAutospacing="0"/>
        <w:ind w:firstLine="269"/>
        <w:jc w:val="both"/>
        <w:rPr>
          <w:rFonts w:ascii="GHEA Grapalat" w:hAnsi="GHEA Grapalat"/>
          <w:color w:val="000000"/>
          <w:sz w:val="22"/>
          <w:szCs w:val="22"/>
          <w:lang w:val="hy-AM"/>
        </w:rPr>
      </w:pPr>
      <w:r w:rsidRPr="003B6419">
        <w:rPr>
          <w:rFonts w:ascii="GHEA Grapalat" w:hAnsi="GHEA Grapalat"/>
          <w:sz w:val="22"/>
          <w:szCs w:val="22"/>
        </w:rPr>
        <w:tab/>
        <w:t>b. a participant (shareholder) holding more than ten percent of the voting shares of one of them, or having the ability to predetermine its decisions in a manner not prohibited by law, and/or participants (shareholders), or their family members (if the participant is a natural person) are entitled to directly or indirectly hold more than ten percent of the voting shares of the other (including on the basis of sale-purchase, trust management, joint activity agreements, mandate, or other transactions) or have the ability to predetermine the decisions of the latter in a manner not prohibited by the legislation of the Republic of Armenia;</w:t>
      </w:r>
    </w:p>
    <w:p w14:paraId="723445F2" w14:textId="77777777" w:rsidR="00B05E9F" w:rsidRPr="003B6419" w:rsidRDefault="00B05E9F" w:rsidP="00B05E9F">
      <w:pPr>
        <w:pStyle w:val="NormalWeb"/>
        <w:spacing w:after="0" w:afterAutospacing="0"/>
        <w:ind w:firstLine="708"/>
        <w:jc w:val="both"/>
        <w:rPr>
          <w:rFonts w:ascii="GHEA Grapalat" w:hAnsi="GHEA Grapalat"/>
          <w:sz w:val="22"/>
          <w:szCs w:val="22"/>
          <w:lang w:val="hy-AM"/>
        </w:rPr>
      </w:pPr>
      <w:r w:rsidRPr="003B6419">
        <w:rPr>
          <w:rFonts w:ascii="GHEA Grapalat" w:hAnsi="GHEA Grapalat"/>
          <w:sz w:val="22"/>
          <w:szCs w:val="22"/>
        </w:rPr>
        <w:t>c. any member of a management body of one of them, or another person performing similar duties, as well as any member of their family, simultaneously serves as a member of a management body or another person performing similar duties of the other person;</w:t>
      </w:r>
    </w:p>
    <w:p w14:paraId="5A6C5AE2" w14:textId="77777777" w:rsidR="00B05E9F" w:rsidRPr="003B6419" w:rsidRDefault="00B05E9F" w:rsidP="00B05E9F">
      <w:pPr>
        <w:pStyle w:val="NormalWeb"/>
        <w:spacing w:after="0" w:afterAutospacing="0"/>
        <w:ind w:firstLine="708"/>
        <w:jc w:val="both"/>
        <w:rPr>
          <w:rFonts w:ascii="GHEA Grapalat" w:hAnsi="GHEA Grapalat"/>
          <w:color w:val="000000"/>
          <w:sz w:val="22"/>
          <w:szCs w:val="22"/>
          <w:lang w:val="hy-AM"/>
        </w:rPr>
      </w:pPr>
      <w:r w:rsidRPr="003B6419">
        <w:rPr>
          <w:rFonts w:ascii="GHEA Grapalat" w:hAnsi="GHEA Grapalat"/>
          <w:sz w:val="22"/>
          <w:szCs w:val="22"/>
        </w:rPr>
        <w:t>d. they have acted or are acting in a coordinated manner based on common economic interests.</w:t>
      </w:r>
    </w:p>
    <w:p w14:paraId="09E7879E" w14:textId="77777777" w:rsidR="00B05E9F" w:rsidRPr="003B6419" w:rsidRDefault="00B05E9F" w:rsidP="00B05E9F">
      <w:pPr>
        <w:pStyle w:val="NormalWeb"/>
        <w:spacing w:after="0" w:afterAutospacing="0"/>
        <w:jc w:val="both"/>
        <w:rPr>
          <w:rFonts w:ascii="GHEA Grapalat" w:eastAsiaTheme="minorEastAsia" w:hAnsi="GHEA Grapalat" w:cstheme="minorBidi"/>
          <w:color w:val="000000"/>
          <w:sz w:val="22"/>
          <w:szCs w:val="22"/>
          <w:lang w:val="hy-AM" w:eastAsia="en-US"/>
        </w:rPr>
      </w:pPr>
      <w:r w:rsidRPr="003B6419">
        <w:rPr>
          <w:rFonts w:ascii="GHEA Grapalat" w:eastAsiaTheme="minorEastAsia" w:hAnsi="GHEA Grapalat" w:cstheme="minorBidi"/>
          <w:color w:val="000000"/>
          <w:sz w:val="22"/>
          <w:szCs w:val="22"/>
          <w:lang w:val="hy-AM" w:eastAsia="en-US"/>
        </w:rPr>
        <w:t>For the purposes of this clause, family members are: father, mother, spouse, parents of the spouse, grandmother/grandfather, sister, brother, children, and the spouse and children of a sister or brother.</w:t>
      </w:r>
    </w:p>
    <w:p w14:paraId="124A6103" w14:textId="77777777" w:rsidR="00B05E9F" w:rsidRPr="003B6419" w:rsidRDefault="00B05E9F" w:rsidP="00B05E9F">
      <w:pPr>
        <w:pStyle w:val="NormalWeb"/>
        <w:spacing w:after="0" w:afterAutospacing="0"/>
        <w:ind w:firstLine="708"/>
        <w:jc w:val="both"/>
        <w:rPr>
          <w:rFonts w:ascii="GHEA Grapalat" w:hAnsi="GHEA Grapalat"/>
          <w:b/>
          <w:bCs/>
          <w:sz w:val="22"/>
          <w:szCs w:val="22"/>
          <w:u w:val="single"/>
          <w:lang w:val="hy-AM"/>
        </w:rPr>
      </w:pPr>
      <w:r w:rsidRPr="003B6419">
        <w:rPr>
          <w:rFonts w:ascii="GHEA Grapalat" w:hAnsi="GHEA Grapalat"/>
          <w:b/>
          <w:bCs/>
          <w:sz w:val="22"/>
          <w:szCs w:val="22"/>
          <w:u w:val="single"/>
          <w:lang w:val="hy-AM"/>
        </w:rPr>
        <w:t>The selected participant is determined in accordance with part 2 of article 44 of the Law 'On Procurement', by the principle of selecting the participant who has received the highest aggregate of coefficients assigned in the manner established by the invitation to the proposed price and the non-price conditions established by the invitation.</w:t>
      </w:r>
    </w:p>
    <w:p w14:paraId="4A7874CC" w14:textId="77777777" w:rsidR="00B05E9F" w:rsidRPr="003B6419" w:rsidRDefault="00B05E9F" w:rsidP="00B05E9F">
      <w:pPr>
        <w:pStyle w:val="NormalWeb"/>
        <w:spacing w:after="0" w:afterAutospacing="0"/>
        <w:ind w:firstLine="708"/>
        <w:jc w:val="both"/>
        <w:rPr>
          <w:rFonts w:ascii="GHEA Grapalat" w:hAnsi="GHEA Grapalat"/>
          <w:color w:val="000000"/>
          <w:sz w:val="22"/>
          <w:szCs w:val="22"/>
          <w:lang w:val="hy-AM"/>
        </w:rPr>
      </w:pPr>
      <w:r w:rsidRPr="003B6419">
        <w:rPr>
          <w:rFonts w:ascii="GHEA Grapalat" w:hAnsi="GHEA Grapalat"/>
          <w:sz w:val="22"/>
          <w:szCs w:val="22"/>
        </w:rPr>
        <w:t>2.4 The participant must have the following resources required for the fulfilment of the obligations stipulated in the contract to be concluded:</w:t>
      </w:r>
    </w:p>
    <w:p w14:paraId="0A25A59B" w14:textId="77777777" w:rsidR="00B05E9F" w:rsidRPr="003B6419" w:rsidRDefault="00B05E9F" w:rsidP="00B05E9F">
      <w:pPr>
        <w:pStyle w:val="NormalWeb"/>
        <w:spacing w:before="0" w:beforeAutospacing="0" w:after="0" w:afterAutospacing="0"/>
        <w:ind w:left="708"/>
        <w:jc w:val="both"/>
        <w:rPr>
          <w:rFonts w:ascii="GHEA Grapalat" w:hAnsi="GHEA Grapalat"/>
          <w:color w:val="000000"/>
          <w:sz w:val="22"/>
          <w:szCs w:val="22"/>
          <w:lang w:val="hy-AM"/>
        </w:rPr>
      </w:pPr>
      <w:r w:rsidRPr="003B6419">
        <w:rPr>
          <w:rFonts w:ascii="GHEA Grapalat" w:hAnsi="GHEA Grapalat"/>
          <w:sz w:val="22"/>
          <w:szCs w:val="22"/>
        </w:rPr>
        <w:t>1) professional experience;</w:t>
      </w:r>
      <w:r w:rsidRPr="003B6419">
        <w:rPr>
          <w:rFonts w:ascii="GHEA Grapalat" w:hAnsi="GHEA Grapalat"/>
          <w:sz w:val="22"/>
          <w:szCs w:val="22"/>
        </w:rPr>
        <w:tab/>
      </w:r>
      <w:r w:rsidRPr="003B6419">
        <w:rPr>
          <w:rFonts w:ascii="GHEA Grapalat" w:hAnsi="GHEA Grapalat"/>
          <w:sz w:val="22"/>
          <w:szCs w:val="22"/>
        </w:rPr>
        <w:br/>
        <w:t>2) labour resources.</w:t>
      </w:r>
    </w:p>
    <w:p w14:paraId="614EE993" w14:textId="77777777" w:rsidR="00B05E9F" w:rsidRPr="003B6419" w:rsidRDefault="00B05E9F" w:rsidP="00B05E9F">
      <w:pPr>
        <w:pStyle w:val="NormalWeb"/>
        <w:spacing w:after="0" w:afterAutospacing="0"/>
        <w:rPr>
          <w:rFonts w:ascii="GHEA Grapalat" w:hAnsi="GHEA Grapalat"/>
          <w:bCs/>
          <w:sz w:val="22"/>
          <w:szCs w:val="22"/>
          <w:lang w:val="en-US"/>
        </w:rPr>
      </w:pPr>
      <w:r w:rsidRPr="003B6419">
        <w:rPr>
          <w:rFonts w:ascii="GHEA Grapalat" w:hAnsi="GHEA Grapalat"/>
          <w:sz w:val="22"/>
          <w:szCs w:val="22"/>
        </w:rPr>
        <w:t>The evaluation of the participant's tender shall be carried out according to the following criteria and procedure:</w:t>
      </w:r>
    </w:p>
    <w:p w14:paraId="2B638412" w14:textId="77777777" w:rsidR="00B05E9F" w:rsidRPr="003B6419" w:rsidRDefault="00B05E9F" w:rsidP="00B05E9F">
      <w:pPr>
        <w:pStyle w:val="NormalWeb"/>
        <w:spacing w:after="0" w:afterAutospacing="0"/>
        <w:rPr>
          <w:rFonts w:ascii="GHEA Grapalat" w:hAnsi="GHEA Grapalat"/>
          <w:b/>
          <w:sz w:val="22"/>
          <w:szCs w:val="22"/>
          <w:lang w:val="hy-AM"/>
        </w:rPr>
      </w:pPr>
      <w:r w:rsidRPr="003B6419">
        <w:rPr>
          <w:rFonts w:ascii="GHEA Grapalat" w:hAnsi="GHEA Grapalat"/>
          <w:b/>
          <w:sz w:val="22"/>
          <w:szCs w:val="22"/>
          <w:lang w:val="hy-AM"/>
        </w:rPr>
        <w:t>The maximum evaluation score of the participant's tender is set at 100 points.</w:t>
      </w:r>
      <w:r w:rsidRPr="003B6419">
        <w:rPr>
          <w:rFonts w:ascii="GHEA Grapalat" w:hAnsi="GHEA Grapalat"/>
          <w:b/>
          <w:sz w:val="22"/>
          <w:szCs w:val="22"/>
          <w:lang w:val="hy-AM"/>
        </w:rPr>
        <w:br/>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5"/>
        <w:gridCol w:w="3943"/>
      </w:tblGrid>
      <w:tr w:rsidR="00B05E9F" w:rsidRPr="003B6419" w14:paraId="1D7434EF" w14:textId="77777777" w:rsidTr="006D3C26">
        <w:trPr>
          <w:trHeight w:val="521"/>
        </w:trPr>
        <w:tc>
          <w:tcPr>
            <w:tcW w:w="6405" w:type="dxa"/>
            <w:tcBorders>
              <w:top w:val="single" w:sz="4" w:space="0" w:color="auto"/>
              <w:left w:val="single" w:sz="4" w:space="0" w:color="auto"/>
              <w:right w:val="single" w:sz="4" w:space="0" w:color="auto"/>
            </w:tcBorders>
            <w:shd w:val="clear" w:color="auto" w:fill="DEEAF6"/>
            <w:vAlign w:val="center"/>
            <w:hideMark/>
          </w:tcPr>
          <w:p w14:paraId="23CE6DF3" w14:textId="77777777" w:rsidR="00B05E9F" w:rsidRPr="003B6419" w:rsidRDefault="00B05E9F" w:rsidP="006D3C26">
            <w:pPr>
              <w:pStyle w:val="NormalWeb"/>
              <w:spacing w:after="0" w:afterAutospacing="0"/>
              <w:ind w:firstLine="708"/>
              <w:jc w:val="center"/>
              <w:rPr>
                <w:rFonts w:ascii="GHEA Grapalat" w:hAnsi="GHEA Grapalat"/>
                <w:b/>
                <w:sz w:val="22"/>
                <w:szCs w:val="22"/>
              </w:rPr>
            </w:pPr>
            <w:r w:rsidRPr="003B6419">
              <w:rPr>
                <w:rFonts w:ascii="GHEA Grapalat" w:hAnsi="GHEA Grapalat"/>
                <w:b/>
                <w:sz w:val="22"/>
                <w:szCs w:val="22"/>
              </w:rPr>
              <w:lastRenderedPageBreak/>
              <w:t>Tender Evaluation Criteria</w:t>
            </w:r>
          </w:p>
        </w:tc>
        <w:tc>
          <w:tcPr>
            <w:tcW w:w="3943" w:type="dxa"/>
            <w:tcBorders>
              <w:top w:val="single" w:sz="4" w:space="0" w:color="auto"/>
              <w:left w:val="single" w:sz="4" w:space="0" w:color="auto"/>
              <w:right w:val="single" w:sz="4" w:space="0" w:color="auto"/>
            </w:tcBorders>
            <w:shd w:val="clear" w:color="auto" w:fill="DEEAF6"/>
            <w:vAlign w:val="center"/>
            <w:hideMark/>
          </w:tcPr>
          <w:p w14:paraId="415CBAB9" w14:textId="77777777" w:rsidR="00B05E9F" w:rsidRPr="003B6419" w:rsidRDefault="00B05E9F" w:rsidP="006D3C26">
            <w:pPr>
              <w:pStyle w:val="NormalWeb"/>
              <w:spacing w:after="0" w:afterAutospacing="0"/>
              <w:jc w:val="center"/>
              <w:rPr>
                <w:rFonts w:ascii="GHEA Grapalat" w:hAnsi="GHEA Grapalat"/>
                <w:b/>
                <w:sz w:val="22"/>
                <w:szCs w:val="22"/>
              </w:rPr>
            </w:pPr>
            <w:r w:rsidRPr="003B6419">
              <w:rPr>
                <w:rFonts w:ascii="GHEA Grapalat" w:hAnsi="GHEA Grapalat"/>
                <w:b/>
                <w:sz w:val="22"/>
                <w:szCs w:val="22"/>
              </w:rPr>
              <w:t>Evaluation (Weight)</w:t>
            </w:r>
          </w:p>
        </w:tc>
      </w:tr>
      <w:tr w:rsidR="00B05E9F" w:rsidRPr="003B6419" w14:paraId="7A79BFD1" w14:textId="77777777" w:rsidTr="006D3C26">
        <w:trPr>
          <w:trHeight w:val="519"/>
        </w:trPr>
        <w:tc>
          <w:tcPr>
            <w:tcW w:w="6405" w:type="dxa"/>
            <w:tcBorders>
              <w:top w:val="single" w:sz="4" w:space="0" w:color="auto"/>
              <w:left w:val="single" w:sz="4" w:space="0" w:color="auto"/>
              <w:bottom w:val="single" w:sz="4" w:space="0" w:color="auto"/>
              <w:right w:val="single" w:sz="4" w:space="0" w:color="auto"/>
            </w:tcBorders>
            <w:hideMark/>
          </w:tcPr>
          <w:p w14:paraId="0E1F739E" w14:textId="77777777" w:rsidR="00B05E9F" w:rsidRPr="003B6419" w:rsidRDefault="00B05E9F" w:rsidP="006D3C26">
            <w:pPr>
              <w:pStyle w:val="NormalWeb"/>
              <w:spacing w:after="0" w:afterAutospacing="0"/>
              <w:rPr>
                <w:rFonts w:ascii="GHEA Grapalat" w:hAnsi="GHEA Grapalat"/>
                <w:b/>
                <w:bCs/>
                <w:sz w:val="22"/>
                <w:szCs w:val="22"/>
                <w:lang w:val="hy"/>
              </w:rPr>
            </w:pPr>
            <w:r w:rsidRPr="003B6419">
              <w:rPr>
                <w:rFonts w:ascii="GHEA Grapalat" w:hAnsi="GHEA Grapalat"/>
                <w:b/>
                <w:bCs/>
                <w:sz w:val="22"/>
                <w:szCs w:val="22"/>
                <w:lang w:val="en-US"/>
              </w:rPr>
              <w:t xml:space="preserve">TECHNICAL PROPOSAL (TP = TP1 + TP2) (TP1: professional experience, TP2: </w:t>
            </w:r>
            <w:proofErr w:type="spellStart"/>
            <w:r w:rsidRPr="003B6419">
              <w:rPr>
                <w:rFonts w:ascii="GHEA Grapalat" w:hAnsi="GHEA Grapalat"/>
                <w:b/>
                <w:bCs/>
                <w:sz w:val="22"/>
                <w:szCs w:val="22"/>
                <w:lang w:val="en-US"/>
              </w:rPr>
              <w:t>labour</w:t>
            </w:r>
            <w:proofErr w:type="spellEnd"/>
            <w:r w:rsidRPr="003B6419">
              <w:rPr>
                <w:rFonts w:ascii="GHEA Grapalat" w:hAnsi="GHEA Grapalat"/>
                <w:b/>
                <w:bCs/>
                <w:sz w:val="22"/>
                <w:szCs w:val="22"/>
                <w:lang w:val="en-US"/>
              </w:rPr>
              <w:t xml:space="preserve"> resources)</w:t>
            </w:r>
          </w:p>
        </w:tc>
        <w:tc>
          <w:tcPr>
            <w:tcW w:w="3943" w:type="dxa"/>
            <w:tcBorders>
              <w:top w:val="single" w:sz="4" w:space="0" w:color="auto"/>
              <w:left w:val="single" w:sz="4" w:space="0" w:color="auto"/>
              <w:bottom w:val="single" w:sz="4" w:space="0" w:color="auto"/>
              <w:right w:val="single" w:sz="4" w:space="0" w:color="auto"/>
            </w:tcBorders>
            <w:vAlign w:val="center"/>
            <w:hideMark/>
          </w:tcPr>
          <w:p w14:paraId="67A3301D" w14:textId="77777777" w:rsidR="00B05E9F" w:rsidRPr="003B6419" w:rsidRDefault="00B05E9F" w:rsidP="006D3C26">
            <w:pPr>
              <w:pStyle w:val="NormalWeb"/>
              <w:spacing w:after="0" w:afterAutospacing="0"/>
              <w:jc w:val="center"/>
              <w:rPr>
                <w:rFonts w:ascii="GHEA Grapalat" w:hAnsi="GHEA Grapalat"/>
                <w:b/>
                <w:bCs/>
                <w:sz w:val="22"/>
                <w:szCs w:val="22"/>
              </w:rPr>
            </w:pPr>
            <w:r w:rsidRPr="003B6419">
              <w:rPr>
                <w:rFonts w:ascii="GHEA Grapalat" w:hAnsi="GHEA Grapalat"/>
                <w:b/>
                <w:bCs/>
                <w:sz w:val="22"/>
                <w:szCs w:val="22"/>
              </w:rPr>
              <w:t>70 %</w:t>
            </w:r>
          </w:p>
        </w:tc>
      </w:tr>
      <w:tr w:rsidR="00B05E9F" w:rsidRPr="003B6419" w14:paraId="26B26709" w14:textId="77777777" w:rsidTr="006D3C26">
        <w:trPr>
          <w:trHeight w:val="447"/>
        </w:trPr>
        <w:tc>
          <w:tcPr>
            <w:tcW w:w="6405" w:type="dxa"/>
            <w:tcBorders>
              <w:top w:val="single" w:sz="4" w:space="0" w:color="auto"/>
              <w:left w:val="single" w:sz="4" w:space="0" w:color="auto"/>
              <w:bottom w:val="single" w:sz="4" w:space="0" w:color="auto"/>
              <w:right w:val="single" w:sz="4" w:space="0" w:color="auto"/>
            </w:tcBorders>
            <w:hideMark/>
          </w:tcPr>
          <w:p w14:paraId="2BC0BBB9" w14:textId="77777777" w:rsidR="00B05E9F" w:rsidRPr="003B6419" w:rsidRDefault="00B05E9F" w:rsidP="006D3C26">
            <w:pPr>
              <w:pStyle w:val="NormalWeb"/>
              <w:spacing w:after="0" w:afterAutospacing="0"/>
              <w:rPr>
                <w:rFonts w:ascii="GHEA Grapalat" w:hAnsi="GHEA Grapalat"/>
                <w:b/>
                <w:bCs/>
                <w:sz w:val="22"/>
                <w:szCs w:val="22"/>
              </w:rPr>
            </w:pPr>
            <w:r w:rsidRPr="003B6419">
              <w:rPr>
                <w:rFonts w:ascii="GHEA Grapalat" w:hAnsi="GHEA Grapalat"/>
                <w:b/>
                <w:bCs/>
                <w:sz w:val="22"/>
                <w:szCs w:val="22"/>
              </w:rPr>
              <w:t>FINANCIAL PROPOSAL (FP)</w:t>
            </w:r>
          </w:p>
        </w:tc>
        <w:tc>
          <w:tcPr>
            <w:tcW w:w="3943" w:type="dxa"/>
            <w:tcBorders>
              <w:top w:val="single" w:sz="4" w:space="0" w:color="auto"/>
              <w:left w:val="single" w:sz="4" w:space="0" w:color="auto"/>
              <w:bottom w:val="single" w:sz="4" w:space="0" w:color="auto"/>
              <w:right w:val="single" w:sz="4" w:space="0" w:color="auto"/>
            </w:tcBorders>
            <w:vAlign w:val="center"/>
            <w:hideMark/>
          </w:tcPr>
          <w:p w14:paraId="1BEE795B" w14:textId="77777777" w:rsidR="00B05E9F" w:rsidRPr="003B6419" w:rsidRDefault="00B05E9F" w:rsidP="006D3C26">
            <w:pPr>
              <w:pStyle w:val="NormalWeb"/>
              <w:spacing w:after="0" w:afterAutospacing="0"/>
              <w:jc w:val="center"/>
              <w:rPr>
                <w:rFonts w:ascii="GHEA Grapalat" w:hAnsi="GHEA Grapalat"/>
                <w:b/>
                <w:bCs/>
                <w:sz w:val="22"/>
                <w:szCs w:val="22"/>
              </w:rPr>
            </w:pPr>
            <w:r w:rsidRPr="003B6419">
              <w:rPr>
                <w:rFonts w:ascii="GHEA Grapalat" w:hAnsi="GHEA Grapalat"/>
                <w:b/>
                <w:bCs/>
                <w:sz w:val="22"/>
                <w:szCs w:val="22"/>
              </w:rPr>
              <w:t>30 %</w:t>
            </w:r>
          </w:p>
        </w:tc>
      </w:tr>
    </w:tbl>
    <w:p w14:paraId="252788FB" w14:textId="77777777" w:rsidR="00B05E9F" w:rsidRPr="003B6419" w:rsidRDefault="00B05E9F" w:rsidP="00B05E9F">
      <w:pPr>
        <w:pStyle w:val="NormalWeb"/>
        <w:spacing w:after="0" w:afterAutospacing="0"/>
        <w:ind w:firstLine="708"/>
        <w:jc w:val="both"/>
        <w:rPr>
          <w:rFonts w:ascii="GHEA Grapalat" w:hAnsi="GHEA Grapalat"/>
          <w:color w:val="000000"/>
          <w:sz w:val="22"/>
          <w:szCs w:val="22"/>
          <w:lang w:val="hy-AM"/>
        </w:rPr>
      </w:pPr>
      <w:r w:rsidRPr="003B6419">
        <w:rPr>
          <w:rFonts w:ascii="GHEA Grapalat" w:hAnsi="GHEA Grapalat"/>
          <w:sz w:val="22"/>
          <w:szCs w:val="22"/>
        </w:rPr>
        <w:t>2.4.1 The qualification criterion</w:t>
      </w:r>
      <w:r w:rsidRPr="003B6419">
        <w:rPr>
          <w:rFonts w:ascii="GHEA Grapalat" w:hAnsi="GHEA Grapalat"/>
          <w:sz w:val="22"/>
          <w:szCs w:val="22"/>
        </w:rPr>
        <w:tab/>
      </w:r>
      <w:r w:rsidRPr="003B6419">
        <w:rPr>
          <w:rFonts w:ascii="GHEA Grapalat" w:hAnsi="GHEA Grapalat"/>
          <w:sz w:val="22"/>
          <w:szCs w:val="22"/>
        </w:rPr>
        <w:br/>
        <w:t xml:space="preserve"> </w:t>
      </w:r>
      <w:r w:rsidRPr="003B6419">
        <w:rPr>
          <w:rFonts w:ascii="GHEA Grapalat" w:hAnsi="GHEA Grapalat"/>
          <w:sz w:val="22"/>
          <w:szCs w:val="22"/>
        </w:rPr>
        <w:tab/>
        <w:t>1) 'Professional Experience' presented to the participant is established and evaluated in the following manner:</w:t>
      </w:r>
      <w:r w:rsidRPr="003B6419">
        <w:rPr>
          <w:rFonts w:ascii="GHEA Grapalat" w:hAnsi="GHEA Grapalat"/>
          <w:sz w:val="22"/>
          <w:szCs w:val="22"/>
        </w:rPr>
        <w:tab/>
      </w:r>
      <w:r w:rsidRPr="003B6419">
        <w:rPr>
          <w:rFonts w:ascii="GHEA Grapalat" w:hAnsi="GHEA Grapalat"/>
          <w:sz w:val="22"/>
          <w:szCs w:val="22"/>
        </w:rPr>
        <w:br/>
      </w:r>
    </w:p>
    <w:tbl>
      <w:tblPr>
        <w:tblStyle w:val="TableGrid1"/>
        <w:tblW w:w="10343" w:type="dxa"/>
        <w:jc w:val="center"/>
        <w:tblLayout w:type="fixed"/>
        <w:tblLook w:val="04A0" w:firstRow="1" w:lastRow="0" w:firstColumn="1" w:lastColumn="0" w:noHBand="0" w:noVBand="1"/>
      </w:tblPr>
      <w:tblGrid>
        <w:gridCol w:w="514"/>
        <w:gridCol w:w="3711"/>
        <w:gridCol w:w="2858"/>
        <w:gridCol w:w="3260"/>
      </w:tblGrid>
      <w:tr w:rsidR="00B05E9F" w:rsidRPr="003B6419" w14:paraId="1BCE9B35" w14:textId="77777777" w:rsidTr="006D3C26">
        <w:trPr>
          <w:jc w:val="center"/>
        </w:trPr>
        <w:tc>
          <w:tcPr>
            <w:tcW w:w="514" w:type="dxa"/>
            <w:vAlign w:val="center"/>
          </w:tcPr>
          <w:p w14:paraId="78BECE4F" w14:textId="77777777" w:rsidR="00B05E9F" w:rsidRPr="003B6419" w:rsidRDefault="00B05E9F" w:rsidP="006D3C26">
            <w:pPr>
              <w:pStyle w:val="NormalWeb"/>
              <w:spacing w:after="0" w:afterAutospacing="0"/>
              <w:ind w:left="35"/>
              <w:jc w:val="center"/>
              <w:rPr>
                <w:rFonts w:ascii="GHEA Grapalat" w:hAnsi="GHEA Grapalat"/>
                <w:b/>
                <w:sz w:val="22"/>
                <w:szCs w:val="22"/>
              </w:rPr>
            </w:pPr>
            <w:r w:rsidRPr="003B6419">
              <w:rPr>
                <w:rFonts w:ascii="GHEA Grapalat" w:hAnsi="GHEA Grapalat"/>
                <w:b/>
                <w:sz w:val="22"/>
                <w:szCs w:val="22"/>
              </w:rPr>
              <w:t>N</w:t>
            </w:r>
          </w:p>
        </w:tc>
        <w:tc>
          <w:tcPr>
            <w:tcW w:w="3711" w:type="dxa"/>
          </w:tcPr>
          <w:p w14:paraId="4AFDB7B1" w14:textId="77777777" w:rsidR="00B05E9F" w:rsidRPr="003B6419" w:rsidRDefault="00B05E9F" w:rsidP="006D3C26">
            <w:pPr>
              <w:pStyle w:val="NormalWeb"/>
              <w:spacing w:after="0" w:afterAutospacing="0"/>
              <w:jc w:val="center"/>
              <w:rPr>
                <w:rFonts w:ascii="GHEA Grapalat" w:hAnsi="GHEA Grapalat"/>
                <w:b/>
                <w:bCs/>
                <w:sz w:val="22"/>
                <w:szCs w:val="22"/>
                <w:lang w:val="en-GB"/>
              </w:rPr>
            </w:pPr>
            <w:r w:rsidRPr="003B6419">
              <w:rPr>
                <w:rFonts w:ascii="GHEA Grapalat" w:hAnsi="GHEA Grapalat"/>
                <w:b/>
                <w:bCs/>
                <w:sz w:val="22"/>
                <w:szCs w:val="22"/>
              </w:rPr>
              <w:t>Requirements for Experienc</w:t>
            </w:r>
            <w:r w:rsidRPr="003B6419">
              <w:rPr>
                <w:rFonts w:ascii="GHEA Grapalat" w:hAnsi="GHEA Grapalat"/>
                <w:b/>
                <w:bCs/>
                <w:sz w:val="22"/>
                <w:szCs w:val="22"/>
                <w:lang w:val="en-GB"/>
              </w:rPr>
              <w:t>e</w:t>
            </w:r>
          </w:p>
        </w:tc>
        <w:tc>
          <w:tcPr>
            <w:tcW w:w="2858" w:type="dxa"/>
          </w:tcPr>
          <w:p w14:paraId="027CD90C" w14:textId="77777777" w:rsidR="00B05E9F" w:rsidRPr="003B6419" w:rsidRDefault="00B05E9F" w:rsidP="006D3C26">
            <w:pPr>
              <w:pStyle w:val="NormalWeb"/>
              <w:spacing w:after="0" w:afterAutospacing="0"/>
              <w:jc w:val="center"/>
              <w:rPr>
                <w:rFonts w:ascii="GHEA Grapalat" w:hAnsi="GHEA Grapalat"/>
                <w:b/>
                <w:bCs/>
                <w:sz w:val="22"/>
                <w:szCs w:val="22"/>
              </w:rPr>
            </w:pPr>
            <w:r w:rsidRPr="003B6419">
              <w:rPr>
                <w:rFonts w:ascii="GHEA Grapalat" w:hAnsi="GHEA Grapalat"/>
                <w:b/>
                <w:bCs/>
                <w:sz w:val="22"/>
                <w:szCs w:val="22"/>
              </w:rPr>
              <w:t>Required Documents and Conditions of Submission</w:t>
            </w:r>
          </w:p>
        </w:tc>
        <w:tc>
          <w:tcPr>
            <w:tcW w:w="3260" w:type="dxa"/>
          </w:tcPr>
          <w:p w14:paraId="0A9F4960" w14:textId="77777777" w:rsidR="00B05E9F" w:rsidRPr="003B6419" w:rsidRDefault="00B05E9F" w:rsidP="006D3C26">
            <w:pPr>
              <w:pStyle w:val="NormalWeb"/>
              <w:spacing w:after="0" w:afterAutospacing="0"/>
              <w:jc w:val="center"/>
              <w:rPr>
                <w:rFonts w:ascii="GHEA Grapalat" w:hAnsi="GHEA Grapalat"/>
                <w:b/>
                <w:bCs/>
                <w:sz w:val="22"/>
                <w:szCs w:val="22"/>
              </w:rPr>
            </w:pPr>
            <w:r w:rsidRPr="003B6419">
              <w:rPr>
                <w:rFonts w:ascii="GHEA Grapalat" w:hAnsi="GHEA Grapalat"/>
                <w:b/>
                <w:bCs/>
                <w:sz w:val="22"/>
                <w:szCs w:val="22"/>
              </w:rPr>
              <w:t>Similarity</w:t>
            </w:r>
          </w:p>
        </w:tc>
      </w:tr>
      <w:tr w:rsidR="00B05E9F" w:rsidRPr="003B6419" w14:paraId="0B267312" w14:textId="77777777" w:rsidTr="006D3C26">
        <w:trPr>
          <w:jc w:val="center"/>
        </w:trPr>
        <w:tc>
          <w:tcPr>
            <w:tcW w:w="514" w:type="dxa"/>
            <w:vAlign w:val="center"/>
          </w:tcPr>
          <w:p w14:paraId="6024F49E" w14:textId="77777777" w:rsidR="00B05E9F" w:rsidRPr="003B6419" w:rsidRDefault="00B05E9F" w:rsidP="006D3C26">
            <w:pPr>
              <w:jc w:val="center"/>
              <w:rPr>
                <w:rFonts w:ascii="GHEA Grapalat" w:hAnsi="GHEA Grapalat" w:cs="Arial Armenian"/>
                <w:sz w:val="22"/>
                <w:szCs w:val="22"/>
                <w:lang w:val="hy-AM"/>
              </w:rPr>
            </w:pPr>
            <w:r w:rsidRPr="003B6419">
              <w:rPr>
                <w:rFonts w:ascii="GHEA Grapalat" w:hAnsi="GHEA Grapalat" w:cs="Arial Armenian"/>
                <w:sz w:val="22"/>
                <w:szCs w:val="22"/>
                <w:lang w:val="hy-AM"/>
              </w:rPr>
              <w:t>1</w:t>
            </w:r>
          </w:p>
        </w:tc>
        <w:tc>
          <w:tcPr>
            <w:tcW w:w="3711" w:type="dxa"/>
            <w:vAlign w:val="center"/>
          </w:tcPr>
          <w:p w14:paraId="04C94115" w14:textId="77777777" w:rsidR="00B05E9F" w:rsidRPr="003B6419" w:rsidRDefault="00B05E9F" w:rsidP="006D3C26">
            <w:pPr>
              <w:rPr>
                <w:rFonts w:ascii="GHEA Grapalat" w:hAnsi="GHEA Grapalat"/>
                <w:sz w:val="22"/>
                <w:szCs w:val="22"/>
              </w:rPr>
            </w:pPr>
            <w:r w:rsidRPr="003B6419">
              <w:rPr>
                <w:rFonts w:ascii="GHEA Grapalat" w:hAnsi="GHEA Grapalat"/>
                <w:sz w:val="22"/>
                <w:szCs w:val="22"/>
              </w:rPr>
              <w:t xml:space="preserve">The participant must have properly executed at least 2 (two) similar contracts within the year of tender submission and the preceding 5 (five) years. A previously executed contract (or contracts) shall be assessed as similar if the volume of work performed thereunder, in monetary terms, is </w:t>
            </w:r>
            <w:r w:rsidRPr="003B6419">
              <w:rPr>
                <w:rFonts w:ascii="GHEA Grapalat" w:hAnsi="GHEA Grapalat"/>
                <w:b/>
                <w:bCs/>
                <w:sz w:val="22"/>
                <w:szCs w:val="22"/>
                <w:u w:val="single"/>
              </w:rPr>
              <w:t>not less than the price proposed</w:t>
            </w:r>
            <w:r w:rsidRPr="003B6419">
              <w:rPr>
                <w:rFonts w:ascii="GHEA Grapalat" w:hAnsi="GHEA Grapalat"/>
                <w:sz w:val="22"/>
                <w:szCs w:val="22"/>
              </w:rPr>
              <w:t xml:space="preserve"> by the participant, and if the following were carried out within its (their) scope:</w:t>
            </w:r>
          </w:p>
          <w:p w14:paraId="37D27F2C" w14:textId="77777777" w:rsidR="00B05E9F" w:rsidRPr="003B6419" w:rsidRDefault="00B05E9F" w:rsidP="006D3C26">
            <w:pPr>
              <w:rPr>
                <w:rFonts w:ascii="GHEA Grapalat" w:hAnsi="GHEA Grapalat" w:cs="Arial Armenian"/>
                <w:sz w:val="22"/>
                <w:szCs w:val="22"/>
                <w:lang w:val="hy-AM"/>
              </w:rPr>
            </w:pPr>
          </w:p>
          <w:p w14:paraId="21658BD6" w14:textId="77777777" w:rsidR="00B05E9F" w:rsidRPr="003B6419" w:rsidRDefault="00B05E9F">
            <w:pPr>
              <w:pStyle w:val="ListParagraph"/>
              <w:numPr>
                <w:ilvl w:val="0"/>
                <w:numId w:val="20"/>
              </w:numPr>
              <w:ind w:left="286" w:hanging="270"/>
              <w:contextualSpacing/>
              <w:rPr>
                <w:rFonts w:ascii="GHEA Grapalat" w:hAnsi="GHEA Grapalat" w:cs="Arial Armenian"/>
                <w:sz w:val="22"/>
                <w:szCs w:val="22"/>
                <w:lang w:val="hy-AM"/>
              </w:rPr>
            </w:pPr>
            <w:r w:rsidRPr="003B6419">
              <w:rPr>
                <w:rFonts w:ascii="GHEA Grapalat" w:hAnsi="GHEA Grapalat" w:cs="Arial Armenian"/>
                <w:sz w:val="22"/>
                <w:szCs w:val="22"/>
                <w:lang w:val="hy-AM"/>
              </w:rPr>
              <w:t>public perception or social research studies;</w:t>
            </w:r>
          </w:p>
          <w:p w14:paraId="4FB243D8" w14:textId="77777777" w:rsidR="00B05E9F" w:rsidRPr="003B6419" w:rsidRDefault="00B05E9F" w:rsidP="006D3C26">
            <w:pPr>
              <w:pStyle w:val="ListParagraph"/>
              <w:ind w:left="286"/>
              <w:rPr>
                <w:rFonts w:ascii="GHEA Grapalat" w:hAnsi="GHEA Grapalat" w:cs="Arial Armenian"/>
                <w:sz w:val="22"/>
                <w:szCs w:val="22"/>
                <w:lang w:val="hy-AM"/>
              </w:rPr>
            </w:pPr>
          </w:p>
          <w:p w14:paraId="04E18AAB" w14:textId="77777777" w:rsidR="00B05E9F" w:rsidRPr="003B6419" w:rsidRDefault="00B05E9F">
            <w:pPr>
              <w:pStyle w:val="ListParagraph"/>
              <w:numPr>
                <w:ilvl w:val="0"/>
                <w:numId w:val="20"/>
              </w:numPr>
              <w:ind w:left="286" w:hanging="270"/>
              <w:contextualSpacing/>
              <w:rPr>
                <w:rFonts w:ascii="GHEA Grapalat" w:hAnsi="GHEA Grapalat" w:cs="Arial Armenian"/>
                <w:sz w:val="22"/>
                <w:szCs w:val="22"/>
                <w:lang w:val="hy-AM"/>
              </w:rPr>
            </w:pPr>
            <w:r w:rsidRPr="003B6419">
              <w:rPr>
                <w:rFonts w:ascii="GHEA Grapalat" w:hAnsi="GHEA Grapalat"/>
                <w:sz w:val="22"/>
                <w:szCs w:val="22"/>
              </w:rPr>
              <w:t xml:space="preserve">studies on urban environment, infrastructure, or territorial </w:t>
            </w:r>
            <w:r w:rsidRPr="003B6419">
              <w:rPr>
                <w:rFonts w:ascii="GHEA Grapalat" w:hAnsi="GHEA Grapalat"/>
                <w:sz w:val="22"/>
                <w:szCs w:val="22"/>
              </w:rPr>
              <w:lastRenderedPageBreak/>
              <w:t xml:space="preserve">development; </w:t>
            </w:r>
          </w:p>
          <w:p w14:paraId="5B916363" w14:textId="77777777" w:rsidR="00B05E9F" w:rsidRPr="003B6419" w:rsidRDefault="00B05E9F" w:rsidP="006D3C26">
            <w:pPr>
              <w:pStyle w:val="ListParagraph"/>
              <w:rPr>
                <w:rFonts w:ascii="GHEA Grapalat" w:hAnsi="GHEA Grapalat" w:cs="Arial Armenian"/>
                <w:sz w:val="22"/>
                <w:szCs w:val="22"/>
                <w:lang w:val="hy-AM"/>
              </w:rPr>
            </w:pPr>
          </w:p>
          <w:p w14:paraId="739EBFAD" w14:textId="77777777" w:rsidR="00B05E9F" w:rsidRPr="003B6419" w:rsidRDefault="00B05E9F">
            <w:pPr>
              <w:pStyle w:val="ListParagraph"/>
              <w:numPr>
                <w:ilvl w:val="0"/>
                <w:numId w:val="20"/>
              </w:numPr>
              <w:ind w:left="286" w:hanging="270"/>
              <w:contextualSpacing/>
              <w:rPr>
                <w:rFonts w:ascii="GHEA Grapalat" w:hAnsi="GHEA Grapalat" w:cs="Arial Armenian"/>
                <w:sz w:val="22"/>
                <w:szCs w:val="22"/>
                <w:lang w:val="hy-AM"/>
              </w:rPr>
            </w:pPr>
            <w:r w:rsidRPr="003B6419">
              <w:rPr>
                <w:rFonts w:ascii="GHEA Grapalat" w:hAnsi="GHEA Grapalat" w:cs="Arial Armenian"/>
                <w:sz w:val="22"/>
                <w:szCs w:val="22"/>
                <w:lang w:val="hy-AM"/>
              </w:rPr>
              <w:t xml:space="preserve">analysis of mobility, transport, or passenger flows; </w:t>
            </w:r>
          </w:p>
          <w:p w14:paraId="2C2C5393" w14:textId="77777777" w:rsidR="00B05E9F" w:rsidRPr="003B6419" w:rsidRDefault="00B05E9F" w:rsidP="006D3C26">
            <w:pPr>
              <w:pStyle w:val="ListParagraph"/>
              <w:rPr>
                <w:rFonts w:ascii="GHEA Grapalat" w:hAnsi="GHEA Grapalat" w:cs="Arial Armenian"/>
                <w:sz w:val="22"/>
                <w:szCs w:val="22"/>
                <w:lang w:val="hy-AM"/>
              </w:rPr>
            </w:pPr>
          </w:p>
          <w:p w14:paraId="3B8EEE77" w14:textId="77777777" w:rsidR="00B05E9F" w:rsidRPr="003B6419" w:rsidRDefault="00B05E9F">
            <w:pPr>
              <w:pStyle w:val="ListParagraph"/>
              <w:numPr>
                <w:ilvl w:val="0"/>
                <w:numId w:val="20"/>
              </w:numPr>
              <w:ind w:left="286" w:hanging="270"/>
              <w:contextualSpacing/>
              <w:rPr>
                <w:rFonts w:ascii="GHEA Grapalat" w:hAnsi="GHEA Grapalat" w:cs="Arial Armenian"/>
                <w:sz w:val="22"/>
                <w:szCs w:val="22"/>
                <w:lang w:val="hy-AM"/>
              </w:rPr>
            </w:pPr>
            <w:r w:rsidRPr="003B6419">
              <w:rPr>
                <w:rFonts w:ascii="GHEA Grapalat" w:hAnsi="GHEA Grapalat" w:cs="Arial Armenian"/>
                <w:sz w:val="22"/>
                <w:szCs w:val="22"/>
                <w:lang w:val="hy-AM"/>
              </w:rPr>
              <w:t xml:space="preserve">stakeholder engagement or community research; </w:t>
            </w:r>
          </w:p>
          <w:p w14:paraId="755F30AE" w14:textId="77777777" w:rsidR="00B05E9F" w:rsidRPr="003B6419" w:rsidRDefault="00B05E9F" w:rsidP="006D3C26">
            <w:pPr>
              <w:pStyle w:val="ListParagraph"/>
              <w:rPr>
                <w:rFonts w:ascii="GHEA Grapalat" w:hAnsi="GHEA Grapalat" w:cs="Arial Armenian"/>
                <w:sz w:val="22"/>
                <w:szCs w:val="22"/>
                <w:lang w:val="hy-AM"/>
              </w:rPr>
            </w:pPr>
          </w:p>
          <w:p w14:paraId="5FDB812A" w14:textId="77777777" w:rsidR="00B05E9F" w:rsidRPr="003B6419" w:rsidRDefault="00B05E9F">
            <w:pPr>
              <w:pStyle w:val="ListParagraph"/>
              <w:numPr>
                <w:ilvl w:val="0"/>
                <w:numId w:val="20"/>
              </w:numPr>
              <w:ind w:left="286" w:hanging="270"/>
              <w:contextualSpacing/>
              <w:rPr>
                <w:rFonts w:ascii="GHEA Grapalat" w:hAnsi="GHEA Grapalat" w:cs="Arial Armenian"/>
                <w:sz w:val="22"/>
                <w:szCs w:val="22"/>
                <w:lang w:val="hy-AM"/>
              </w:rPr>
            </w:pPr>
            <w:r w:rsidRPr="003B6419">
              <w:rPr>
                <w:rFonts w:ascii="GHEA Grapalat" w:hAnsi="GHEA Grapalat" w:cs="Arial Armenian"/>
                <w:sz w:val="22"/>
                <w:szCs w:val="22"/>
                <w:lang w:val="hy-AM"/>
              </w:rPr>
              <w:t>public events aimed at identifying territorial problems and summarising solution proposals.</w:t>
            </w:r>
          </w:p>
        </w:tc>
        <w:tc>
          <w:tcPr>
            <w:tcW w:w="2858" w:type="dxa"/>
          </w:tcPr>
          <w:p w14:paraId="02F70F23" w14:textId="77777777" w:rsidR="00B05E9F" w:rsidRPr="003B6419" w:rsidRDefault="00B05E9F">
            <w:pPr>
              <w:pStyle w:val="ListParagraph"/>
              <w:numPr>
                <w:ilvl w:val="0"/>
                <w:numId w:val="20"/>
              </w:numPr>
              <w:ind w:left="289" w:hanging="272"/>
              <w:contextualSpacing/>
              <w:rPr>
                <w:rFonts w:ascii="GHEA Grapalat" w:hAnsi="GHEA Grapalat" w:cs="Arial Armenian"/>
                <w:sz w:val="22"/>
                <w:szCs w:val="22"/>
                <w:lang w:val="hy-AM"/>
              </w:rPr>
            </w:pPr>
            <w:r w:rsidRPr="003B6419">
              <w:rPr>
                <w:rFonts w:ascii="GHEA Grapalat" w:hAnsi="GHEA Grapalat"/>
                <w:sz w:val="22"/>
                <w:szCs w:val="22"/>
              </w:rPr>
              <w:lastRenderedPageBreak/>
              <w:t>Copies of the executed contract(s) / agreement(s)</w:t>
            </w:r>
          </w:p>
          <w:p w14:paraId="5B0C7440" w14:textId="77777777" w:rsidR="00B05E9F" w:rsidRPr="003B6419" w:rsidRDefault="00B05E9F" w:rsidP="006D3C26">
            <w:pPr>
              <w:pStyle w:val="ListParagraph"/>
              <w:ind w:left="286"/>
              <w:rPr>
                <w:rFonts w:ascii="GHEA Grapalat" w:hAnsi="GHEA Grapalat" w:cs="Arial Armenian"/>
                <w:sz w:val="22"/>
                <w:szCs w:val="22"/>
                <w:lang w:val="hy-AM"/>
              </w:rPr>
            </w:pPr>
          </w:p>
          <w:p w14:paraId="07D4A07C" w14:textId="77777777" w:rsidR="00B05E9F" w:rsidRPr="003B6419" w:rsidRDefault="00B05E9F">
            <w:pPr>
              <w:pStyle w:val="ListParagraph"/>
              <w:numPr>
                <w:ilvl w:val="0"/>
                <w:numId w:val="20"/>
              </w:numPr>
              <w:ind w:left="286" w:hanging="270"/>
              <w:contextualSpacing/>
              <w:rPr>
                <w:rFonts w:ascii="GHEA Grapalat" w:hAnsi="GHEA Grapalat" w:cs="Arial Armenian"/>
                <w:sz w:val="22"/>
                <w:szCs w:val="22"/>
                <w:lang w:val="hy-AM"/>
              </w:rPr>
            </w:pPr>
            <w:r w:rsidRPr="003B6419">
              <w:rPr>
                <w:rFonts w:ascii="GHEA Grapalat" w:hAnsi="GHEA Grapalat"/>
                <w:sz w:val="22"/>
                <w:szCs w:val="22"/>
              </w:rPr>
              <w:t xml:space="preserve">a copy of the act confirming fulfilment of the contract within the established deadline (handover-acceptance act, etc.) confirmed by the parties to the contract, or written confirmation from the party that accepted the performance of the given contract; </w:t>
            </w:r>
          </w:p>
          <w:p w14:paraId="031D6860" w14:textId="77777777" w:rsidR="00B05E9F" w:rsidRPr="003B6419" w:rsidRDefault="00B05E9F" w:rsidP="006D3C26">
            <w:pPr>
              <w:pStyle w:val="ListParagraph"/>
              <w:rPr>
                <w:rFonts w:ascii="GHEA Grapalat" w:hAnsi="GHEA Grapalat"/>
                <w:sz w:val="22"/>
                <w:szCs w:val="22"/>
                <w:lang w:val="hy-AM"/>
              </w:rPr>
            </w:pPr>
          </w:p>
          <w:p w14:paraId="1A39EE9D" w14:textId="77777777" w:rsidR="00B05E9F" w:rsidRPr="003B6419" w:rsidRDefault="00B05E9F">
            <w:pPr>
              <w:pStyle w:val="ListParagraph"/>
              <w:numPr>
                <w:ilvl w:val="0"/>
                <w:numId w:val="20"/>
              </w:numPr>
              <w:ind w:left="286" w:hanging="270"/>
              <w:contextualSpacing/>
              <w:rPr>
                <w:rFonts w:ascii="GHEA Grapalat" w:hAnsi="GHEA Grapalat" w:cs="Arial Armenian"/>
                <w:sz w:val="22"/>
                <w:szCs w:val="22"/>
                <w:lang w:val="hy-AM"/>
              </w:rPr>
            </w:pPr>
            <w:r w:rsidRPr="003B6419">
              <w:rPr>
                <w:rFonts w:ascii="GHEA Grapalat" w:hAnsi="GHEA Grapalat"/>
                <w:sz w:val="22"/>
                <w:szCs w:val="22"/>
                <w:lang w:val="hy-AM"/>
              </w:rPr>
              <w:t xml:space="preserve">description of the portfolio of </w:t>
            </w:r>
            <w:r w:rsidRPr="003B6419">
              <w:rPr>
                <w:rFonts w:ascii="GHEA Grapalat" w:hAnsi="GHEA Grapalat"/>
                <w:sz w:val="22"/>
                <w:szCs w:val="22"/>
                <w:lang w:val="hy-AM"/>
              </w:rPr>
              <w:lastRenderedPageBreak/>
              <w:t>implemented events, confirmed by contracts.</w:t>
            </w:r>
          </w:p>
        </w:tc>
        <w:tc>
          <w:tcPr>
            <w:tcW w:w="3260" w:type="dxa"/>
          </w:tcPr>
          <w:p w14:paraId="3B83B84E" w14:textId="77777777" w:rsidR="00B05E9F" w:rsidRPr="003B6419" w:rsidRDefault="00B05E9F" w:rsidP="006D3C26">
            <w:pPr>
              <w:ind w:left="16"/>
              <w:rPr>
                <w:rFonts w:ascii="GHEA Grapalat" w:hAnsi="GHEA Grapalat"/>
                <w:sz w:val="22"/>
                <w:szCs w:val="22"/>
              </w:rPr>
            </w:pPr>
            <w:r w:rsidRPr="003B6419">
              <w:rPr>
                <w:rFonts w:ascii="GHEA Grapalat" w:hAnsi="GHEA Grapalat"/>
                <w:sz w:val="22"/>
                <w:szCs w:val="22"/>
              </w:rPr>
              <w:lastRenderedPageBreak/>
              <w:t>A similar contract is one within the scope of which at least three of the following works were carried out:</w:t>
            </w:r>
          </w:p>
          <w:p w14:paraId="47426CD1" w14:textId="77777777" w:rsidR="00B05E9F" w:rsidRPr="003B6419" w:rsidRDefault="00B05E9F" w:rsidP="006D3C26">
            <w:pPr>
              <w:ind w:left="16"/>
              <w:rPr>
                <w:rFonts w:ascii="GHEA Grapalat" w:hAnsi="GHEA Grapalat"/>
                <w:sz w:val="22"/>
                <w:szCs w:val="22"/>
              </w:rPr>
            </w:pPr>
          </w:p>
          <w:p w14:paraId="5A5557A7" w14:textId="77777777" w:rsidR="00B05E9F" w:rsidRPr="003B6419" w:rsidRDefault="00B05E9F">
            <w:pPr>
              <w:pStyle w:val="ListParagraph"/>
              <w:numPr>
                <w:ilvl w:val="0"/>
                <w:numId w:val="20"/>
              </w:numPr>
              <w:ind w:left="286" w:hanging="270"/>
              <w:contextualSpacing/>
              <w:rPr>
                <w:rFonts w:ascii="GHEA Grapalat" w:hAnsi="GHEA Grapalat"/>
                <w:sz w:val="22"/>
                <w:szCs w:val="22"/>
              </w:rPr>
            </w:pPr>
            <w:r w:rsidRPr="003B6419">
              <w:rPr>
                <w:rFonts w:ascii="GHEA Grapalat" w:hAnsi="GHEA Grapalat"/>
                <w:sz w:val="22"/>
                <w:szCs w:val="22"/>
              </w:rPr>
              <w:t>conducting public perception or sociological research;</w:t>
            </w:r>
          </w:p>
          <w:p w14:paraId="171097AF" w14:textId="77777777" w:rsidR="00B05E9F" w:rsidRPr="003B6419" w:rsidRDefault="00B05E9F">
            <w:pPr>
              <w:pStyle w:val="ListParagraph"/>
              <w:numPr>
                <w:ilvl w:val="0"/>
                <w:numId w:val="20"/>
              </w:numPr>
              <w:ind w:left="286" w:hanging="270"/>
              <w:contextualSpacing/>
              <w:rPr>
                <w:rFonts w:ascii="GHEA Grapalat" w:hAnsi="GHEA Grapalat"/>
                <w:sz w:val="22"/>
                <w:szCs w:val="22"/>
              </w:rPr>
            </w:pPr>
            <w:r w:rsidRPr="003B6419">
              <w:rPr>
                <w:rFonts w:ascii="GHEA Grapalat" w:hAnsi="GHEA Grapalat"/>
                <w:sz w:val="22"/>
                <w:szCs w:val="22"/>
              </w:rPr>
              <w:t>analysis of urban environment, territorial development, or infrastructure;</w:t>
            </w:r>
          </w:p>
          <w:p w14:paraId="7297CB45" w14:textId="77777777" w:rsidR="00B05E9F" w:rsidRPr="003B6419" w:rsidRDefault="00B05E9F">
            <w:pPr>
              <w:pStyle w:val="ListParagraph"/>
              <w:numPr>
                <w:ilvl w:val="0"/>
                <w:numId w:val="20"/>
              </w:numPr>
              <w:ind w:left="286" w:hanging="270"/>
              <w:contextualSpacing/>
              <w:rPr>
                <w:rFonts w:ascii="GHEA Grapalat" w:hAnsi="GHEA Grapalat"/>
                <w:sz w:val="22"/>
                <w:szCs w:val="22"/>
              </w:rPr>
            </w:pPr>
            <w:r w:rsidRPr="003B6419">
              <w:rPr>
                <w:rFonts w:ascii="GHEA Grapalat" w:hAnsi="GHEA Grapalat"/>
                <w:sz w:val="22"/>
                <w:szCs w:val="22"/>
              </w:rPr>
              <w:t>analysis of mobility or transport flows;</w:t>
            </w:r>
          </w:p>
          <w:p w14:paraId="445E06D5" w14:textId="77777777" w:rsidR="00B05E9F" w:rsidRPr="003B6419" w:rsidRDefault="00B05E9F">
            <w:pPr>
              <w:pStyle w:val="ListParagraph"/>
              <w:numPr>
                <w:ilvl w:val="0"/>
                <w:numId w:val="20"/>
              </w:numPr>
              <w:ind w:left="286" w:hanging="270"/>
              <w:contextualSpacing/>
              <w:rPr>
                <w:rFonts w:ascii="GHEA Grapalat" w:hAnsi="GHEA Grapalat"/>
                <w:sz w:val="22"/>
                <w:szCs w:val="22"/>
              </w:rPr>
            </w:pPr>
            <w:r w:rsidRPr="003B6419">
              <w:rPr>
                <w:rFonts w:ascii="GHEA Grapalat" w:hAnsi="GHEA Grapalat"/>
                <w:sz w:val="22"/>
                <w:szCs w:val="22"/>
              </w:rPr>
              <w:t>data analysis and development of policy or programme recommendations;</w:t>
            </w:r>
          </w:p>
          <w:p w14:paraId="66390174" w14:textId="77777777" w:rsidR="00B05E9F" w:rsidRPr="003B6419" w:rsidRDefault="00B05E9F">
            <w:pPr>
              <w:pStyle w:val="ListParagraph"/>
              <w:numPr>
                <w:ilvl w:val="0"/>
                <w:numId w:val="20"/>
              </w:numPr>
              <w:ind w:left="286" w:hanging="270"/>
              <w:contextualSpacing/>
              <w:rPr>
                <w:rFonts w:ascii="GHEA Grapalat" w:hAnsi="GHEA Grapalat"/>
                <w:sz w:val="22"/>
                <w:szCs w:val="22"/>
              </w:rPr>
            </w:pPr>
            <w:r w:rsidRPr="003B6419">
              <w:rPr>
                <w:rFonts w:ascii="GHEA Grapalat" w:hAnsi="GHEA Grapalat"/>
                <w:sz w:val="22"/>
                <w:szCs w:val="22"/>
              </w:rPr>
              <w:t xml:space="preserve">organisation of stakeholder </w:t>
            </w:r>
            <w:r w:rsidRPr="003B6419">
              <w:rPr>
                <w:rFonts w:ascii="GHEA Grapalat" w:hAnsi="GHEA Grapalat"/>
                <w:sz w:val="22"/>
                <w:szCs w:val="22"/>
              </w:rPr>
              <w:lastRenderedPageBreak/>
              <w:t>engagement or participatory processes.</w:t>
            </w:r>
          </w:p>
          <w:p w14:paraId="33F9A472" w14:textId="77777777" w:rsidR="00B05E9F" w:rsidRPr="003B6419" w:rsidRDefault="00B05E9F" w:rsidP="006D3C26">
            <w:pPr>
              <w:rPr>
                <w:rFonts w:ascii="GHEA Grapalat" w:eastAsia="MS Mincho" w:hAnsi="GHEA Grapalat"/>
                <w:sz w:val="22"/>
                <w:szCs w:val="22"/>
              </w:rPr>
            </w:pPr>
          </w:p>
        </w:tc>
      </w:tr>
    </w:tbl>
    <w:p w14:paraId="5D194238" w14:textId="77777777" w:rsidR="00B05E9F" w:rsidRPr="003B6419" w:rsidRDefault="00B05E9F" w:rsidP="00B05E9F">
      <w:pPr>
        <w:pStyle w:val="NormalWeb"/>
        <w:spacing w:after="0" w:afterAutospacing="0"/>
        <w:ind w:firstLine="540"/>
        <w:jc w:val="both"/>
        <w:rPr>
          <w:rFonts w:ascii="GHEA Grapalat" w:hAnsi="GHEA Grapalat"/>
          <w:color w:val="000000"/>
          <w:sz w:val="22"/>
          <w:szCs w:val="22"/>
          <w:lang w:val="hy-AM"/>
        </w:rPr>
      </w:pPr>
      <w:r w:rsidRPr="003B6419">
        <w:rPr>
          <w:rFonts w:ascii="GHEA Grapalat" w:hAnsi="GHEA Grapalat"/>
          <w:color w:val="000000"/>
          <w:sz w:val="22"/>
          <w:szCs w:val="22"/>
          <w:lang w:val="hy-AM"/>
        </w:rPr>
        <w:lastRenderedPageBreak/>
        <w:t>2) The qualification criterion 'Labour Resources' is established and evaluated in the following manner:</w:t>
      </w:r>
    </w:p>
    <w:p w14:paraId="2D0E3F87" w14:textId="77777777" w:rsidR="00B05E9F" w:rsidRPr="003B6419" w:rsidRDefault="00B05E9F" w:rsidP="00B05E9F">
      <w:pPr>
        <w:ind w:right="-90" w:firstLine="567"/>
        <w:jc w:val="both"/>
        <w:rPr>
          <w:rFonts w:ascii="GHEA Grapalat" w:hAnsi="GHEA Grapalat"/>
          <w:color w:val="000000"/>
          <w:lang w:val="hy-AM" w:eastAsia="ru-RU"/>
        </w:rPr>
      </w:pPr>
      <w:r w:rsidRPr="003B6419">
        <w:rPr>
          <w:rFonts w:ascii="GHEA Grapalat" w:hAnsi="GHEA Grapalat"/>
          <w:color w:val="000000"/>
          <w:lang w:val="hy-AM" w:eastAsia="ru-RU"/>
        </w:rPr>
        <w:t>a) This study shall be implemented by a consulting organisation with relevant experience in the field of public perception assessment, social research, and urban mobility analysis.</w:t>
      </w:r>
    </w:p>
    <w:p w14:paraId="16A7E813" w14:textId="77777777" w:rsidR="00B05E9F" w:rsidRPr="003B6419" w:rsidRDefault="00B05E9F" w:rsidP="00B05E9F">
      <w:pPr>
        <w:ind w:right="-90" w:firstLine="567"/>
        <w:jc w:val="both"/>
        <w:rPr>
          <w:rFonts w:ascii="GHEA Grapalat" w:hAnsi="GHEA Grapalat"/>
          <w:lang w:val="hy-AM"/>
        </w:rPr>
      </w:pPr>
      <w:r w:rsidRPr="003B6419">
        <w:rPr>
          <w:rFonts w:ascii="GHEA Grapalat" w:hAnsi="GHEA Grapalat"/>
          <w:lang w:val="hy-AM"/>
        </w:rPr>
        <w:t>The Consultant shall ensure the following key professional staff:</w:t>
      </w:r>
    </w:p>
    <w:p w14:paraId="427EE610" w14:textId="77777777" w:rsidR="00B05E9F" w:rsidRPr="003B6419" w:rsidRDefault="00B05E9F" w:rsidP="00B05E9F">
      <w:pPr>
        <w:ind w:right="-90" w:firstLine="567"/>
        <w:jc w:val="both"/>
        <w:rPr>
          <w:rFonts w:ascii="GHEA Grapalat" w:hAnsi="GHEA Grapalat"/>
          <w:color w:val="000000"/>
          <w:lang w:val="hy-AM" w:eastAsia="ru-RU"/>
        </w:rPr>
      </w:pPr>
    </w:p>
    <w:p w14:paraId="194CC064" w14:textId="77777777" w:rsidR="00B05E9F" w:rsidRPr="003B6419" w:rsidRDefault="00B05E9F">
      <w:pPr>
        <w:pStyle w:val="ListParagraph"/>
        <w:widowControl w:val="0"/>
        <w:numPr>
          <w:ilvl w:val="0"/>
          <w:numId w:val="19"/>
        </w:numPr>
        <w:contextualSpacing/>
        <w:jc w:val="both"/>
        <w:rPr>
          <w:rFonts w:ascii="GHEA Grapalat" w:hAnsi="GHEA Grapalat"/>
          <w:b/>
          <w:sz w:val="22"/>
          <w:szCs w:val="22"/>
          <w:lang w:val="hy-AM"/>
        </w:rPr>
      </w:pPr>
      <w:r w:rsidRPr="003B6419">
        <w:rPr>
          <w:rFonts w:ascii="GHEA Grapalat" w:hAnsi="GHEA Grapalat"/>
          <w:b/>
          <w:sz w:val="22"/>
          <w:szCs w:val="22"/>
          <w:lang w:val="hy-AM"/>
        </w:rPr>
        <w:t xml:space="preserve">Team Leader </w:t>
      </w:r>
    </w:p>
    <w:p w14:paraId="307D883B" w14:textId="77777777" w:rsidR="00B05E9F" w:rsidRPr="003B6419" w:rsidRDefault="00B05E9F" w:rsidP="00B05E9F">
      <w:pPr>
        <w:pStyle w:val="ListParagraph"/>
        <w:widowControl w:val="0"/>
        <w:ind w:left="709" w:firstLine="142"/>
        <w:jc w:val="both"/>
        <w:rPr>
          <w:rFonts w:ascii="GHEA Grapalat" w:hAnsi="GHEA Grapalat"/>
          <w:b/>
          <w:sz w:val="22"/>
          <w:szCs w:val="22"/>
          <w:lang w:val="hy-AM"/>
        </w:rPr>
      </w:pPr>
      <w:r w:rsidRPr="003B6419">
        <w:rPr>
          <w:rFonts w:ascii="GHEA Grapalat" w:hAnsi="GHEA Grapalat"/>
          <w:b/>
          <w:sz w:val="22"/>
          <w:szCs w:val="22"/>
          <w:lang w:val="hy-AM"/>
        </w:rPr>
        <w:t>Urban Planning Specialist</w:t>
      </w:r>
    </w:p>
    <w:p w14:paraId="5AE01959" w14:textId="77777777" w:rsidR="00B05E9F" w:rsidRPr="003B6419" w:rsidRDefault="00B05E9F" w:rsidP="00B05E9F">
      <w:pPr>
        <w:ind w:firstLine="720"/>
        <w:jc w:val="both"/>
        <w:rPr>
          <w:rFonts w:ascii="GHEA Grapalat" w:hAnsi="GHEA Grapalat"/>
          <w:b/>
          <w:bCs/>
          <w:lang w:val="hy-AM"/>
        </w:rPr>
      </w:pPr>
      <w:r w:rsidRPr="003B6419">
        <w:rPr>
          <w:rFonts w:ascii="GHEA Grapalat" w:hAnsi="GHEA Grapalat"/>
          <w:b/>
          <w:bCs/>
        </w:rPr>
        <w:t>General Qualifications:</w:t>
      </w:r>
    </w:p>
    <w:p w14:paraId="623943F8" w14:textId="77777777" w:rsidR="00B05E9F" w:rsidRPr="003B6419" w:rsidRDefault="00B05E9F">
      <w:pPr>
        <w:pStyle w:val="ListParagraph"/>
        <w:widowControl w:val="0"/>
        <w:numPr>
          <w:ilvl w:val="0"/>
          <w:numId w:val="23"/>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Minimum 10 years of experience in urban planning and urban development</w:t>
      </w:r>
    </w:p>
    <w:p w14:paraId="49F17CBA" w14:textId="77777777" w:rsidR="00B05E9F" w:rsidRPr="003B6419" w:rsidRDefault="00B05E9F">
      <w:pPr>
        <w:pStyle w:val="ListParagraph"/>
        <w:widowControl w:val="0"/>
        <w:numPr>
          <w:ilvl w:val="0"/>
          <w:numId w:val="23"/>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urban environment planning and public space development programmes</w:t>
      </w:r>
    </w:p>
    <w:p w14:paraId="504ABA2B" w14:textId="77777777" w:rsidR="00B05E9F" w:rsidRPr="003B6419" w:rsidRDefault="00B05E9F">
      <w:pPr>
        <w:pStyle w:val="ListParagraph"/>
        <w:widowControl w:val="0"/>
        <w:numPr>
          <w:ilvl w:val="0"/>
          <w:numId w:val="23"/>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Higher education (urban planning, public policy, or related fields)</w:t>
      </w:r>
    </w:p>
    <w:p w14:paraId="5DD4F237" w14:textId="77777777" w:rsidR="00B05E9F" w:rsidRPr="003B6419" w:rsidRDefault="00B05E9F">
      <w:pPr>
        <w:pStyle w:val="ListParagraph"/>
        <w:widowControl w:val="0"/>
        <w:numPr>
          <w:ilvl w:val="0"/>
          <w:numId w:val="23"/>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projects related to urban mobility and multimodal solutions</w:t>
      </w:r>
    </w:p>
    <w:p w14:paraId="4D5D05B7" w14:textId="77777777" w:rsidR="00B05E9F" w:rsidRPr="003B6419" w:rsidRDefault="00B05E9F">
      <w:pPr>
        <w:pStyle w:val="ListParagraph"/>
        <w:widowControl w:val="0"/>
        <w:numPr>
          <w:ilvl w:val="0"/>
          <w:numId w:val="23"/>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project coordination, management of multidisciplinary teams, and contract implementation</w:t>
      </w:r>
      <w:r w:rsidRPr="003B6419">
        <w:rPr>
          <w:rFonts w:ascii="GHEA Grapalat" w:hAnsi="GHEA Grapalat"/>
          <w:sz w:val="22"/>
          <w:szCs w:val="22"/>
          <w:lang w:val="hy-AM"/>
        </w:rPr>
        <w:tab/>
      </w:r>
      <w:r w:rsidRPr="003B6419">
        <w:rPr>
          <w:rFonts w:ascii="GHEA Grapalat" w:hAnsi="GHEA Grapalat"/>
          <w:sz w:val="22"/>
          <w:szCs w:val="22"/>
          <w:lang w:val="hy-AM"/>
        </w:rPr>
        <w:br/>
      </w:r>
    </w:p>
    <w:p w14:paraId="04B1203D" w14:textId="77777777" w:rsidR="00B05E9F" w:rsidRPr="003B6419" w:rsidRDefault="00B05E9F">
      <w:pPr>
        <w:pStyle w:val="ListParagraph"/>
        <w:widowControl w:val="0"/>
        <w:numPr>
          <w:ilvl w:val="0"/>
          <w:numId w:val="19"/>
        </w:numPr>
        <w:contextualSpacing/>
        <w:jc w:val="both"/>
        <w:rPr>
          <w:rFonts w:ascii="GHEA Grapalat" w:hAnsi="GHEA Grapalat" w:cs="Cambria Math"/>
          <w:b/>
          <w:bCs/>
          <w:sz w:val="22"/>
          <w:szCs w:val="22"/>
          <w:lang w:val="hy-AM"/>
        </w:rPr>
      </w:pPr>
      <w:r w:rsidRPr="003B6419">
        <w:rPr>
          <w:rFonts w:ascii="GHEA Grapalat" w:hAnsi="GHEA Grapalat"/>
          <w:b/>
          <w:bCs/>
          <w:sz w:val="22"/>
          <w:szCs w:val="22"/>
        </w:rPr>
        <w:t>Mobility, GIS, and Spatial Analysis Specialist</w:t>
      </w:r>
    </w:p>
    <w:p w14:paraId="1A2E8713" w14:textId="77777777" w:rsidR="00B05E9F" w:rsidRPr="003B6419" w:rsidRDefault="00B05E9F" w:rsidP="00B05E9F">
      <w:pPr>
        <w:pStyle w:val="ListParagraph"/>
        <w:widowControl w:val="0"/>
        <w:ind w:left="786"/>
        <w:jc w:val="both"/>
        <w:rPr>
          <w:rFonts w:ascii="GHEA Grapalat" w:hAnsi="GHEA Grapalat" w:cs="Cambria Math"/>
          <w:b/>
          <w:sz w:val="22"/>
          <w:szCs w:val="22"/>
          <w:lang w:val="hy-AM"/>
        </w:rPr>
      </w:pPr>
      <w:r w:rsidRPr="003B6419">
        <w:rPr>
          <w:rFonts w:ascii="GHEA Grapalat" w:hAnsi="GHEA Grapalat" w:cs="Cambria Math"/>
          <w:b/>
          <w:sz w:val="22"/>
          <w:szCs w:val="22"/>
          <w:lang w:val="hy-AM"/>
        </w:rPr>
        <w:t>General Qualifications:</w:t>
      </w:r>
    </w:p>
    <w:p w14:paraId="06009F40"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At least 5–7 years of experience in transport planning, mobility analysis, or GIS</w:t>
      </w:r>
    </w:p>
    <w:p w14:paraId="60EA0854"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passenger flow, traffic pattern, and accessibility analysis</w:t>
      </w:r>
    </w:p>
    <w:p w14:paraId="0D4E738F"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lastRenderedPageBreak/>
        <w:t>Experience in applying GIS software (ArcGIS, QGIS, or equivalent) and spatial modelling</w:t>
      </w:r>
    </w:p>
    <w:p w14:paraId="15B3DDCA"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Knowledge of urban multimodal systems and mobility analysis</w:t>
      </w:r>
    </w:p>
    <w:p w14:paraId="305041A3"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data visualisation and mapping</w:t>
      </w:r>
      <w:r w:rsidRPr="003B6419">
        <w:rPr>
          <w:rFonts w:ascii="GHEA Grapalat" w:hAnsi="GHEA Grapalat"/>
          <w:sz w:val="22"/>
          <w:szCs w:val="22"/>
          <w:lang w:val="hy-AM"/>
        </w:rPr>
        <w:tab/>
      </w:r>
      <w:r w:rsidRPr="003B6419">
        <w:rPr>
          <w:rFonts w:ascii="GHEA Grapalat" w:hAnsi="GHEA Grapalat"/>
          <w:sz w:val="22"/>
          <w:szCs w:val="22"/>
          <w:lang w:val="hy-AM"/>
        </w:rPr>
        <w:br/>
      </w:r>
    </w:p>
    <w:p w14:paraId="11F2C6FC" w14:textId="77777777" w:rsidR="00B05E9F" w:rsidRPr="003B6419" w:rsidRDefault="00B05E9F">
      <w:pPr>
        <w:pStyle w:val="ListParagraph"/>
        <w:widowControl w:val="0"/>
        <w:numPr>
          <w:ilvl w:val="0"/>
          <w:numId w:val="19"/>
        </w:numPr>
        <w:contextualSpacing/>
        <w:jc w:val="both"/>
        <w:rPr>
          <w:rFonts w:ascii="GHEA Grapalat" w:hAnsi="GHEA Grapalat"/>
          <w:b/>
          <w:sz w:val="22"/>
          <w:szCs w:val="22"/>
          <w:lang w:val="hy-AM"/>
        </w:rPr>
      </w:pPr>
      <w:r w:rsidRPr="003B6419">
        <w:rPr>
          <w:rFonts w:ascii="GHEA Grapalat" w:hAnsi="GHEA Grapalat"/>
          <w:b/>
          <w:sz w:val="22"/>
          <w:szCs w:val="22"/>
          <w:lang w:val="hy-AM"/>
        </w:rPr>
        <w:t>Research and Public Perception Assessment Specialist</w:t>
      </w:r>
    </w:p>
    <w:p w14:paraId="29C870F0" w14:textId="77777777" w:rsidR="00B05E9F" w:rsidRPr="003B6419" w:rsidRDefault="00B05E9F" w:rsidP="00B05E9F">
      <w:pPr>
        <w:pStyle w:val="ListParagraph"/>
        <w:widowControl w:val="0"/>
        <w:ind w:left="786"/>
        <w:jc w:val="both"/>
        <w:rPr>
          <w:rFonts w:ascii="GHEA Grapalat" w:hAnsi="GHEA Grapalat" w:cs="Cambria Math"/>
          <w:b/>
          <w:sz w:val="22"/>
          <w:szCs w:val="22"/>
          <w:lang w:val="hy-AM"/>
        </w:rPr>
      </w:pPr>
      <w:r w:rsidRPr="003B6419">
        <w:rPr>
          <w:rFonts w:ascii="GHEA Grapalat" w:hAnsi="GHEA Grapalat" w:cs="Cambria Math"/>
          <w:b/>
          <w:sz w:val="22"/>
          <w:szCs w:val="22"/>
          <w:lang w:val="hy-AM"/>
        </w:rPr>
        <w:t>General Qualifications:</w:t>
      </w:r>
    </w:p>
    <w:p w14:paraId="09A1744B"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At least 5 years of experience in sociological or public perception research</w:t>
      </w:r>
    </w:p>
    <w:p w14:paraId="11F71134"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questionnaire development, data collection, and analysis</w:t>
      </w:r>
    </w:p>
    <w:p w14:paraId="4E5BB4F5"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applying quantitative and qualitative methods</w:t>
      </w:r>
    </w:p>
    <w:p w14:paraId="2F39F645"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organising stakeholder engagement, focus groups, and public discussions</w:t>
      </w:r>
    </w:p>
    <w:p w14:paraId="5DA971AF"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conducting public perception and behavioural studies</w:t>
      </w:r>
      <w:r w:rsidRPr="003B6419">
        <w:rPr>
          <w:rFonts w:ascii="GHEA Grapalat" w:hAnsi="GHEA Grapalat"/>
          <w:sz w:val="22"/>
          <w:szCs w:val="22"/>
          <w:lang w:val="hy-AM"/>
        </w:rPr>
        <w:br/>
      </w:r>
    </w:p>
    <w:p w14:paraId="487B1E64" w14:textId="77777777" w:rsidR="00B05E9F" w:rsidRPr="003B6419" w:rsidRDefault="00B05E9F">
      <w:pPr>
        <w:pStyle w:val="ListParagraph"/>
        <w:widowControl w:val="0"/>
        <w:numPr>
          <w:ilvl w:val="0"/>
          <w:numId w:val="19"/>
        </w:numPr>
        <w:contextualSpacing/>
        <w:jc w:val="both"/>
        <w:rPr>
          <w:rFonts w:ascii="GHEA Grapalat" w:hAnsi="GHEA Grapalat"/>
          <w:b/>
          <w:bCs/>
          <w:sz w:val="22"/>
          <w:szCs w:val="22"/>
          <w:lang w:val="hy-AM"/>
        </w:rPr>
      </w:pPr>
      <w:r w:rsidRPr="003B6419">
        <w:rPr>
          <w:rFonts w:ascii="GHEA Grapalat" w:hAnsi="GHEA Grapalat"/>
          <w:b/>
          <w:bCs/>
          <w:sz w:val="22"/>
          <w:szCs w:val="22"/>
        </w:rPr>
        <w:t>Data Analysis and Digital Modelling Specialist</w:t>
      </w:r>
    </w:p>
    <w:p w14:paraId="3649B7AC" w14:textId="77777777" w:rsidR="00B05E9F" w:rsidRPr="003B6419" w:rsidRDefault="00B05E9F" w:rsidP="00B05E9F">
      <w:pPr>
        <w:pStyle w:val="ListParagraph"/>
        <w:widowControl w:val="0"/>
        <w:ind w:left="786"/>
        <w:jc w:val="both"/>
        <w:rPr>
          <w:rFonts w:ascii="GHEA Grapalat" w:hAnsi="GHEA Grapalat" w:cs="Cambria Math"/>
          <w:b/>
          <w:sz w:val="22"/>
          <w:szCs w:val="22"/>
          <w:lang w:val="hy-AM"/>
        </w:rPr>
      </w:pPr>
      <w:r w:rsidRPr="003B6419">
        <w:rPr>
          <w:rFonts w:ascii="GHEA Grapalat" w:hAnsi="GHEA Grapalat" w:cs="Cambria Math"/>
          <w:b/>
          <w:sz w:val="22"/>
          <w:szCs w:val="22"/>
          <w:lang w:val="hy-AM"/>
        </w:rPr>
        <w:t>General Qualifications:</w:t>
      </w:r>
    </w:p>
    <w:p w14:paraId="4518170D"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At least 5 years of experience in quantitative data analysis (Excel advanced, SPSS, R, or Python)</w:t>
      </w:r>
    </w:p>
    <w:p w14:paraId="48393832"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Processing, cleaning, and interpretation of multi-layer data</w:t>
      </w:r>
    </w:p>
    <w:p w14:paraId="562DB446"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statistical modelling and indicator development</w:t>
      </w:r>
    </w:p>
    <w:p w14:paraId="3269C0AA" w14:textId="77777777" w:rsidR="00B05E9F" w:rsidRPr="003B6419" w:rsidRDefault="00B05E9F">
      <w:pPr>
        <w:pStyle w:val="ListParagraph"/>
        <w:widowControl w:val="0"/>
        <w:numPr>
          <w:ilvl w:val="0"/>
          <w:numId w:val="22"/>
        </w:numPr>
        <w:spacing w:before="60"/>
        <w:ind w:right="43"/>
        <w:contextualSpacing/>
        <w:rPr>
          <w:rFonts w:ascii="GHEA Grapalat" w:hAnsi="GHEA Grapalat"/>
          <w:sz w:val="22"/>
          <w:szCs w:val="22"/>
          <w:lang w:val="hy-AM"/>
        </w:rPr>
      </w:pPr>
      <w:r w:rsidRPr="003B6419">
        <w:rPr>
          <w:rFonts w:ascii="GHEA Grapalat" w:hAnsi="GHEA Grapalat"/>
          <w:sz w:val="22"/>
          <w:szCs w:val="22"/>
          <w:lang w:val="hy-AM"/>
        </w:rPr>
        <w:t>Experience in data visualisation and preparation of analytical reports</w:t>
      </w:r>
      <w:r w:rsidRPr="003B6419">
        <w:rPr>
          <w:rFonts w:ascii="GHEA Grapalat" w:hAnsi="GHEA Grapalat"/>
          <w:sz w:val="22"/>
          <w:szCs w:val="22"/>
          <w:lang w:val="hy-AM"/>
        </w:rPr>
        <w:br/>
      </w:r>
    </w:p>
    <w:p w14:paraId="1E110E6E" w14:textId="77777777" w:rsidR="00B05E9F" w:rsidRPr="003B6419" w:rsidRDefault="00B05E9F">
      <w:pPr>
        <w:pStyle w:val="ListParagraph"/>
        <w:widowControl w:val="0"/>
        <w:numPr>
          <w:ilvl w:val="0"/>
          <w:numId w:val="19"/>
        </w:numPr>
        <w:contextualSpacing/>
        <w:jc w:val="both"/>
        <w:rPr>
          <w:rFonts w:ascii="GHEA Grapalat" w:hAnsi="GHEA Grapalat"/>
          <w:b/>
          <w:bCs/>
          <w:sz w:val="22"/>
          <w:szCs w:val="22"/>
          <w:lang w:val="hy-AM"/>
        </w:rPr>
      </w:pPr>
      <w:r w:rsidRPr="003B6419">
        <w:rPr>
          <w:rFonts w:ascii="GHEA Grapalat" w:hAnsi="GHEA Grapalat"/>
          <w:b/>
          <w:bCs/>
          <w:sz w:val="22"/>
          <w:szCs w:val="22"/>
        </w:rPr>
        <w:t>Public Communication and Event Organisation Specialist</w:t>
      </w:r>
    </w:p>
    <w:p w14:paraId="0F634F2E" w14:textId="77777777" w:rsidR="00B05E9F" w:rsidRPr="003B6419" w:rsidRDefault="00B05E9F" w:rsidP="00B05E9F">
      <w:pPr>
        <w:pStyle w:val="ListParagraph"/>
        <w:widowControl w:val="0"/>
        <w:ind w:left="786"/>
        <w:jc w:val="both"/>
        <w:rPr>
          <w:rFonts w:ascii="GHEA Grapalat" w:hAnsi="GHEA Grapalat" w:cs="Cambria Math"/>
          <w:b/>
          <w:sz w:val="22"/>
          <w:szCs w:val="22"/>
          <w:lang w:val="hy-AM"/>
        </w:rPr>
      </w:pPr>
      <w:r w:rsidRPr="003B6419">
        <w:rPr>
          <w:rFonts w:ascii="GHEA Grapalat" w:hAnsi="GHEA Grapalat" w:cs="Cambria Math"/>
          <w:b/>
          <w:sz w:val="22"/>
          <w:szCs w:val="22"/>
          <w:lang w:val="hy-AM"/>
        </w:rPr>
        <w:t>General Qualifications:</w:t>
      </w:r>
    </w:p>
    <w:p w14:paraId="6FE15A8B"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At least 5 years of experience in event organisation and stakeholder engagement</w:t>
      </w:r>
    </w:p>
    <w:p w14:paraId="335B8799"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organising public discussions, workshops, and consultations</w:t>
      </w:r>
    </w:p>
    <w:p w14:paraId="596DD139"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communications, media, and development of informational materials</w:t>
      </w:r>
    </w:p>
    <w:p w14:paraId="65004CF9"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Logistics, operational, and technical support capabilities</w:t>
      </w:r>
    </w:p>
    <w:p w14:paraId="5795E16B" w14:textId="77777777" w:rsidR="00B05E9F" w:rsidRPr="003B6419" w:rsidRDefault="00B05E9F">
      <w:pPr>
        <w:pStyle w:val="ListParagraph"/>
        <w:widowControl w:val="0"/>
        <w:numPr>
          <w:ilvl w:val="0"/>
          <w:numId w:val="22"/>
        </w:numPr>
        <w:spacing w:before="60"/>
        <w:ind w:right="43"/>
        <w:contextualSpacing/>
        <w:jc w:val="both"/>
        <w:rPr>
          <w:rFonts w:ascii="GHEA Grapalat" w:hAnsi="GHEA Grapalat"/>
          <w:sz w:val="22"/>
          <w:szCs w:val="22"/>
          <w:lang w:val="hy-AM"/>
        </w:rPr>
      </w:pPr>
      <w:r w:rsidRPr="003B6419">
        <w:rPr>
          <w:rFonts w:ascii="GHEA Grapalat" w:hAnsi="GHEA Grapalat"/>
          <w:sz w:val="22"/>
          <w:szCs w:val="22"/>
          <w:lang w:val="hy-AM"/>
        </w:rPr>
        <w:t>Experience in moderation and facilitation, skills in ensuring inclusivity</w:t>
      </w:r>
    </w:p>
    <w:p w14:paraId="2BF5B478" w14:textId="77777777" w:rsidR="00B05E9F" w:rsidRPr="003B6419" w:rsidRDefault="00B05E9F" w:rsidP="00B05E9F">
      <w:pPr>
        <w:widowControl w:val="0"/>
        <w:ind w:firstLine="448"/>
        <w:jc w:val="right"/>
        <w:rPr>
          <w:rFonts w:ascii="GHEA Grapalat" w:hAnsi="GHEA Grapalat"/>
          <w:lang w:val="hy-AM"/>
        </w:rPr>
      </w:pPr>
    </w:p>
    <w:p w14:paraId="0C1916F8" w14:textId="77777777" w:rsidR="00B05E9F" w:rsidRPr="003B6419" w:rsidRDefault="00B05E9F" w:rsidP="00B05E9F">
      <w:pPr>
        <w:widowControl w:val="0"/>
        <w:ind w:firstLine="448"/>
        <w:jc w:val="right"/>
        <w:rPr>
          <w:rFonts w:ascii="GHEA Grapalat" w:hAnsi="GHEA Grapalat"/>
          <w:lang w:val="hy-AM"/>
        </w:rPr>
      </w:pPr>
    </w:p>
    <w:p w14:paraId="3992E47D" w14:textId="77777777" w:rsidR="00B05E9F" w:rsidRPr="003B6419" w:rsidRDefault="00B05E9F" w:rsidP="00B05E9F">
      <w:pPr>
        <w:widowControl w:val="0"/>
        <w:ind w:firstLine="448"/>
        <w:jc w:val="right"/>
        <w:rPr>
          <w:rFonts w:ascii="GHEA Grapalat" w:hAnsi="GHEA Grapalat"/>
          <w:lang w:val="hy-AM"/>
        </w:rPr>
      </w:pPr>
    </w:p>
    <w:p w14:paraId="53545252" w14:textId="77777777" w:rsidR="00B05E9F" w:rsidRPr="003B6419" w:rsidRDefault="00B05E9F" w:rsidP="00B05E9F">
      <w:pPr>
        <w:widowControl w:val="0"/>
        <w:ind w:firstLine="448"/>
        <w:jc w:val="right"/>
        <w:rPr>
          <w:rFonts w:ascii="GHEA Grapalat" w:hAnsi="GHEA Grapalat"/>
          <w:lang w:val="hy-AM"/>
        </w:rPr>
      </w:pPr>
      <w:r w:rsidRPr="003B6419">
        <w:rPr>
          <w:rFonts w:ascii="GHEA Grapalat" w:hAnsi="GHEA Grapalat"/>
          <w:lang w:val="hy-AM"/>
        </w:rPr>
        <w:t>Table 1</w:t>
      </w:r>
    </w:p>
    <w:p w14:paraId="64E6F57E" w14:textId="77777777" w:rsidR="00B05E9F" w:rsidRPr="003B6419" w:rsidRDefault="00B05E9F" w:rsidP="00B05E9F">
      <w:pPr>
        <w:widowControl w:val="0"/>
        <w:spacing w:before="120"/>
        <w:ind w:firstLine="448"/>
        <w:jc w:val="center"/>
        <w:rPr>
          <w:rFonts w:ascii="GHEA Grapalat" w:hAnsi="GHEA Grapalat"/>
          <w:lang w:val="hy-AM"/>
        </w:rPr>
      </w:pPr>
      <w:r w:rsidRPr="003B6419">
        <w:rPr>
          <w:rFonts w:ascii="GHEA Grapalat" w:hAnsi="GHEA Grapalat"/>
          <w:lang w:val="hy-AM"/>
        </w:rPr>
        <w:lastRenderedPageBreak/>
        <w:t>Minimum number of specialists per project (lot)</w:t>
      </w:r>
    </w:p>
    <w:tbl>
      <w:tblPr>
        <w:tblStyle w:val="TableGrid"/>
        <w:tblW w:w="0" w:type="auto"/>
        <w:jc w:val="center"/>
        <w:tblLook w:val="04A0" w:firstRow="1" w:lastRow="0" w:firstColumn="1" w:lastColumn="0" w:noHBand="0" w:noVBand="1"/>
      </w:tblPr>
      <w:tblGrid>
        <w:gridCol w:w="659"/>
        <w:gridCol w:w="6992"/>
        <w:gridCol w:w="997"/>
      </w:tblGrid>
      <w:tr w:rsidR="00B05E9F" w:rsidRPr="003B6419" w14:paraId="3F106BE2" w14:textId="77777777" w:rsidTr="006D3C26">
        <w:trPr>
          <w:trHeight w:val="482"/>
          <w:jc w:val="center"/>
        </w:trPr>
        <w:tc>
          <w:tcPr>
            <w:tcW w:w="659" w:type="dxa"/>
            <w:tcBorders>
              <w:top w:val="single" w:sz="4" w:space="0" w:color="auto"/>
              <w:left w:val="single" w:sz="4" w:space="0" w:color="auto"/>
              <w:bottom w:val="single" w:sz="4" w:space="0" w:color="auto"/>
              <w:right w:val="single" w:sz="4" w:space="0" w:color="auto"/>
            </w:tcBorders>
            <w:vAlign w:val="center"/>
            <w:hideMark/>
          </w:tcPr>
          <w:p w14:paraId="0B64DD96" w14:textId="77777777" w:rsidR="00B05E9F" w:rsidRPr="003B6419" w:rsidRDefault="00B05E9F" w:rsidP="006D3C26">
            <w:pPr>
              <w:widowControl w:val="0"/>
              <w:jc w:val="center"/>
              <w:rPr>
                <w:rFonts w:ascii="GHEA Grapalat" w:hAnsi="GHEA Grapalat" w:cs="Sylfaen"/>
                <w:bCs/>
                <w:sz w:val="22"/>
                <w:szCs w:val="22"/>
                <w:lang w:val="hy-AM"/>
              </w:rPr>
            </w:pPr>
            <w:r w:rsidRPr="003B6419">
              <w:rPr>
                <w:rFonts w:ascii="GHEA Grapalat" w:hAnsi="GHEA Grapalat" w:cs="Sylfaen"/>
                <w:bCs/>
                <w:sz w:val="22"/>
                <w:szCs w:val="22"/>
                <w:lang w:val="hy-AM"/>
              </w:rPr>
              <w:t>N</w:t>
            </w:r>
          </w:p>
        </w:tc>
        <w:tc>
          <w:tcPr>
            <w:tcW w:w="6992" w:type="dxa"/>
            <w:tcBorders>
              <w:top w:val="single" w:sz="4" w:space="0" w:color="auto"/>
              <w:left w:val="single" w:sz="4" w:space="0" w:color="auto"/>
              <w:bottom w:val="single" w:sz="4" w:space="0" w:color="auto"/>
              <w:right w:val="single" w:sz="4" w:space="0" w:color="auto"/>
            </w:tcBorders>
            <w:vAlign w:val="center"/>
            <w:hideMark/>
          </w:tcPr>
          <w:p w14:paraId="37956BCE" w14:textId="77777777" w:rsidR="00B05E9F" w:rsidRPr="003B6419" w:rsidRDefault="00B05E9F" w:rsidP="006D3C26">
            <w:pPr>
              <w:widowControl w:val="0"/>
              <w:jc w:val="center"/>
              <w:rPr>
                <w:rFonts w:ascii="GHEA Grapalat" w:hAnsi="GHEA Grapalat" w:cs="Sylfaen"/>
                <w:bCs/>
                <w:sz w:val="22"/>
                <w:szCs w:val="22"/>
                <w:lang w:val="hy-AM"/>
              </w:rPr>
            </w:pPr>
            <w:r w:rsidRPr="003B6419">
              <w:rPr>
                <w:rFonts w:ascii="GHEA Grapalat" w:hAnsi="GHEA Grapalat" w:cs="Sylfaen"/>
                <w:bCs/>
                <w:sz w:val="22"/>
                <w:szCs w:val="22"/>
                <w:lang w:val="hy-AM"/>
              </w:rPr>
              <w:t>Specialist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58D08" w14:textId="77777777" w:rsidR="00B05E9F" w:rsidRPr="003B6419" w:rsidRDefault="00B05E9F" w:rsidP="006D3C26">
            <w:pPr>
              <w:widowControl w:val="0"/>
              <w:rPr>
                <w:rFonts w:ascii="GHEA Grapalat" w:hAnsi="GHEA Grapalat" w:cs="Sylfaen"/>
                <w:bCs/>
                <w:sz w:val="22"/>
                <w:szCs w:val="22"/>
                <w:lang w:val="hy-AM"/>
              </w:rPr>
            </w:pPr>
            <w:r w:rsidRPr="003B6419">
              <w:rPr>
                <w:rFonts w:ascii="GHEA Grapalat" w:hAnsi="GHEA Grapalat" w:cs="Sylfaen"/>
                <w:bCs/>
                <w:sz w:val="22"/>
                <w:szCs w:val="22"/>
                <w:lang w:val="hy-AM"/>
              </w:rPr>
              <w:t>Number</w:t>
            </w:r>
          </w:p>
        </w:tc>
      </w:tr>
      <w:tr w:rsidR="00B05E9F" w:rsidRPr="003B6419" w14:paraId="55DF0F31" w14:textId="77777777" w:rsidTr="006D3C26">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7407A03B" w14:textId="77777777" w:rsidR="00B05E9F" w:rsidRPr="003B6419" w:rsidRDefault="00B05E9F">
            <w:pPr>
              <w:pStyle w:val="ListParagraph"/>
              <w:widowControl w:val="0"/>
              <w:numPr>
                <w:ilvl w:val="0"/>
                <w:numId w:val="1"/>
              </w:numPr>
              <w:ind w:left="330" w:hanging="270"/>
              <w:contextualSpacing/>
              <w:jc w:val="center"/>
              <w:rPr>
                <w:rFonts w:ascii="GHEA Grapalat" w:hAnsi="GHEA Grapalat" w:cs="Sylfaen"/>
                <w:bCs/>
                <w:sz w:val="22"/>
                <w:szCs w:val="22"/>
                <w:lang w:val="ru-RU"/>
              </w:rPr>
            </w:pPr>
          </w:p>
        </w:tc>
        <w:tc>
          <w:tcPr>
            <w:tcW w:w="6992" w:type="dxa"/>
            <w:tcBorders>
              <w:top w:val="single" w:sz="4" w:space="0" w:color="auto"/>
              <w:left w:val="single" w:sz="4" w:space="0" w:color="auto"/>
              <w:bottom w:val="single" w:sz="4" w:space="0" w:color="auto"/>
              <w:right w:val="single" w:sz="4" w:space="0" w:color="auto"/>
            </w:tcBorders>
            <w:hideMark/>
          </w:tcPr>
          <w:p w14:paraId="639ADD2F" w14:textId="77777777" w:rsidR="00B05E9F" w:rsidRPr="003B6419" w:rsidRDefault="00B05E9F" w:rsidP="006D3C26">
            <w:pPr>
              <w:jc w:val="both"/>
              <w:rPr>
                <w:rFonts w:ascii="GHEA Grapalat" w:hAnsi="GHEA Grapalat"/>
                <w:bCs/>
                <w:sz w:val="22"/>
                <w:szCs w:val="22"/>
                <w:lang w:val="hy-AM"/>
              </w:rPr>
            </w:pPr>
            <w:r w:rsidRPr="003B6419">
              <w:rPr>
                <w:rFonts w:ascii="GHEA Grapalat" w:hAnsi="GHEA Grapalat"/>
                <w:sz w:val="22"/>
                <w:szCs w:val="22"/>
              </w:rPr>
              <w:t>Team Leader</w:t>
            </w:r>
          </w:p>
        </w:tc>
        <w:tc>
          <w:tcPr>
            <w:tcW w:w="730" w:type="dxa"/>
            <w:tcBorders>
              <w:top w:val="single" w:sz="4" w:space="0" w:color="auto"/>
              <w:left w:val="single" w:sz="4" w:space="0" w:color="auto"/>
              <w:bottom w:val="single" w:sz="4" w:space="0" w:color="auto"/>
              <w:right w:val="single" w:sz="4" w:space="0" w:color="auto"/>
            </w:tcBorders>
            <w:hideMark/>
          </w:tcPr>
          <w:p w14:paraId="472447B0" w14:textId="77777777" w:rsidR="00B05E9F" w:rsidRPr="003B6419" w:rsidRDefault="00B05E9F" w:rsidP="006D3C26">
            <w:pPr>
              <w:widowControl w:val="0"/>
              <w:jc w:val="center"/>
              <w:rPr>
                <w:rFonts w:ascii="GHEA Grapalat" w:hAnsi="GHEA Grapalat" w:cs="Sylfaen"/>
                <w:bCs/>
                <w:sz w:val="22"/>
                <w:szCs w:val="22"/>
                <w:lang w:val="hy-AM"/>
              </w:rPr>
            </w:pPr>
            <w:r w:rsidRPr="003B6419">
              <w:rPr>
                <w:rFonts w:ascii="GHEA Grapalat" w:hAnsi="GHEA Grapalat" w:cs="Sylfaen"/>
                <w:bCs/>
                <w:sz w:val="22"/>
                <w:szCs w:val="22"/>
                <w:lang w:val="hy-AM"/>
              </w:rPr>
              <w:t>1</w:t>
            </w:r>
          </w:p>
        </w:tc>
      </w:tr>
      <w:tr w:rsidR="00B05E9F" w:rsidRPr="003B6419" w14:paraId="34083674" w14:textId="77777777" w:rsidTr="006D3C26">
        <w:trPr>
          <w:trHeight w:val="251"/>
          <w:jc w:val="center"/>
        </w:trPr>
        <w:tc>
          <w:tcPr>
            <w:tcW w:w="659" w:type="dxa"/>
            <w:tcBorders>
              <w:top w:val="single" w:sz="4" w:space="0" w:color="auto"/>
              <w:left w:val="single" w:sz="4" w:space="0" w:color="auto"/>
              <w:bottom w:val="single" w:sz="4" w:space="0" w:color="auto"/>
              <w:right w:val="single" w:sz="4" w:space="0" w:color="auto"/>
            </w:tcBorders>
          </w:tcPr>
          <w:p w14:paraId="6956A5FC" w14:textId="77777777" w:rsidR="00B05E9F" w:rsidRPr="003B6419" w:rsidRDefault="00B05E9F">
            <w:pPr>
              <w:pStyle w:val="ListParagraph"/>
              <w:widowControl w:val="0"/>
              <w:numPr>
                <w:ilvl w:val="0"/>
                <w:numId w:val="1"/>
              </w:numPr>
              <w:ind w:left="330" w:hanging="270"/>
              <w:contextualSpacing/>
              <w:jc w:val="center"/>
              <w:rPr>
                <w:rFonts w:ascii="GHEA Grapalat" w:hAnsi="GHEA Grapalat" w:cs="Sylfaen"/>
                <w:bCs/>
                <w:sz w:val="22"/>
                <w:szCs w:val="22"/>
                <w:lang w:val="ru-RU"/>
              </w:rPr>
            </w:pPr>
          </w:p>
        </w:tc>
        <w:tc>
          <w:tcPr>
            <w:tcW w:w="6992" w:type="dxa"/>
            <w:tcBorders>
              <w:top w:val="single" w:sz="4" w:space="0" w:color="auto"/>
              <w:left w:val="single" w:sz="4" w:space="0" w:color="auto"/>
              <w:bottom w:val="single" w:sz="4" w:space="0" w:color="auto"/>
              <w:right w:val="single" w:sz="4" w:space="0" w:color="auto"/>
            </w:tcBorders>
            <w:hideMark/>
          </w:tcPr>
          <w:p w14:paraId="3C2AB6EC" w14:textId="77777777" w:rsidR="00B05E9F" w:rsidRPr="003B6419" w:rsidRDefault="00B05E9F" w:rsidP="006D3C26">
            <w:pPr>
              <w:widowControl w:val="0"/>
              <w:rPr>
                <w:rFonts w:ascii="GHEA Grapalat" w:hAnsi="GHEA Grapalat"/>
                <w:bCs/>
                <w:sz w:val="22"/>
                <w:szCs w:val="22"/>
                <w:lang w:val="hy-AM"/>
              </w:rPr>
            </w:pPr>
            <w:r w:rsidRPr="003B6419">
              <w:rPr>
                <w:rFonts w:ascii="GHEA Grapalat" w:hAnsi="GHEA Grapalat"/>
                <w:sz w:val="22"/>
                <w:szCs w:val="22"/>
              </w:rPr>
              <w:t>Mobility, GIS, and Spatial Analysis Specialist</w:t>
            </w:r>
          </w:p>
        </w:tc>
        <w:tc>
          <w:tcPr>
            <w:tcW w:w="730" w:type="dxa"/>
            <w:tcBorders>
              <w:top w:val="single" w:sz="4" w:space="0" w:color="auto"/>
              <w:left w:val="single" w:sz="4" w:space="0" w:color="auto"/>
              <w:bottom w:val="single" w:sz="4" w:space="0" w:color="auto"/>
              <w:right w:val="single" w:sz="4" w:space="0" w:color="auto"/>
            </w:tcBorders>
            <w:hideMark/>
          </w:tcPr>
          <w:p w14:paraId="4DB857AC" w14:textId="77777777" w:rsidR="00B05E9F" w:rsidRPr="003B6419" w:rsidRDefault="00B05E9F" w:rsidP="006D3C26">
            <w:pPr>
              <w:widowControl w:val="0"/>
              <w:jc w:val="center"/>
              <w:rPr>
                <w:rFonts w:ascii="GHEA Grapalat" w:hAnsi="GHEA Grapalat" w:cs="Sylfaen"/>
                <w:bCs/>
                <w:sz w:val="22"/>
                <w:szCs w:val="22"/>
                <w:lang w:val="hy-AM"/>
              </w:rPr>
            </w:pPr>
            <w:r w:rsidRPr="003B6419">
              <w:rPr>
                <w:rFonts w:ascii="GHEA Grapalat" w:hAnsi="GHEA Grapalat" w:cs="Sylfaen"/>
                <w:bCs/>
                <w:sz w:val="22"/>
                <w:szCs w:val="22"/>
                <w:lang w:val="hy-AM"/>
              </w:rPr>
              <w:t>1</w:t>
            </w:r>
          </w:p>
        </w:tc>
      </w:tr>
      <w:tr w:rsidR="00B05E9F" w:rsidRPr="003B6419" w14:paraId="17F4737A" w14:textId="77777777" w:rsidTr="006D3C26">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3A1DD93B" w14:textId="77777777" w:rsidR="00B05E9F" w:rsidRPr="003B6419" w:rsidRDefault="00B05E9F">
            <w:pPr>
              <w:pStyle w:val="ListParagraph"/>
              <w:widowControl w:val="0"/>
              <w:numPr>
                <w:ilvl w:val="0"/>
                <w:numId w:val="1"/>
              </w:numPr>
              <w:ind w:left="330" w:hanging="270"/>
              <w:contextualSpacing/>
              <w:jc w:val="center"/>
              <w:rPr>
                <w:rFonts w:ascii="GHEA Grapalat" w:hAnsi="GHEA Grapalat" w:cs="Sylfaen"/>
                <w:bCs/>
                <w:sz w:val="22"/>
                <w:szCs w:val="22"/>
                <w:lang w:val="ru-RU"/>
              </w:rPr>
            </w:pPr>
          </w:p>
        </w:tc>
        <w:tc>
          <w:tcPr>
            <w:tcW w:w="6992" w:type="dxa"/>
            <w:tcBorders>
              <w:top w:val="single" w:sz="4" w:space="0" w:color="auto"/>
              <w:left w:val="single" w:sz="4" w:space="0" w:color="auto"/>
              <w:bottom w:val="single" w:sz="4" w:space="0" w:color="auto"/>
              <w:right w:val="single" w:sz="4" w:space="0" w:color="auto"/>
            </w:tcBorders>
          </w:tcPr>
          <w:p w14:paraId="26238527" w14:textId="77777777" w:rsidR="00B05E9F" w:rsidRPr="003B6419" w:rsidRDefault="00B05E9F" w:rsidP="006D3C26">
            <w:pPr>
              <w:widowControl w:val="0"/>
              <w:jc w:val="both"/>
              <w:rPr>
                <w:rFonts w:ascii="GHEA Grapalat" w:hAnsi="GHEA Grapalat"/>
                <w:bCs/>
                <w:sz w:val="22"/>
                <w:szCs w:val="22"/>
                <w:lang w:val="hy-AM"/>
              </w:rPr>
            </w:pPr>
            <w:r w:rsidRPr="003B6419">
              <w:rPr>
                <w:rFonts w:ascii="GHEA Grapalat" w:hAnsi="GHEA Grapalat"/>
                <w:sz w:val="22"/>
                <w:szCs w:val="22"/>
              </w:rPr>
              <w:t>Social Research and Public Perception Assessment Specialist</w:t>
            </w:r>
          </w:p>
        </w:tc>
        <w:tc>
          <w:tcPr>
            <w:tcW w:w="730" w:type="dxa"/>
            <w:tcBorders>
              <w:top w:val="single" w:sz="4" w:space="0" w:color="auto"/>
              <w:left w:val="single" w:sz="4" w:space="0" w:color="auto"/>
              <w:bottom w:val="single" w:sz="4" w:space="0" w:color="auto"/>
              <w:right w:val="single" w:sz="4" w:space="0" w:color="auto"/>
            </w:tcBorders>
          </w:tcPr>
          <w:p w14:paraId="3BB7DF0B" w14:textId="77777777" w:rsidR="00B05E9F" w:rsidRPr="003B6419" w:rsidRDefault="00B05E9F" w:rsidP="006D3C26">
            <w:pPr>
              <w:widowControl w:val="0"/>
              <w:jc w:val="center"/>
              <w:rPr>
                <w:rFonts w:ascii="GHEA Grapalat" w:hAnsi="GHEA Grapalat" w:cs="Sylfaen"/>
                <w:bCs/>
                <w:sz w:val="22"/>
                <w:szCs w:val="22"/>
                <w:lang w:val="hy-AM"/>
              </w:rPr>
            </w:pPr>
            <w:r w:rsidRPr="003B6419">
              <w:rPr>
                <w:rFonts w:ascii="GHEA Grapalat" w:hAnsi="GHEA Grapalat" w:cs="Sylfaen"/>
                <w:bCs/>
                <w:sz w:val="22"/>
                <w:szCs w:val="22"/>
                <w:lang w:val="hy-AM"/>
              </w:rPr>
              <w:t>1</w:t>
            </w:r>
          </w:p>
        </w:tc>
      </w:tr>
      <w:tr w:rsidR="00B05E9F" w:rsidRPr="003B6419" w14:paraId="168AC2C4" w14:textId="77777777" w:rsidTr="006D3C26">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17FED7EE" w14:textId="77777777" w:rsidR="00B05E9F" w:rsidRPr="003B6419" w:rsidRDefault="00B05E9F">
            <w:pPr>
              <w:pStyle w:val="ListParagraph"/>
              <w:widowControl w:val="0"/>
              <w:numPr>
                <w:ilvl w:val="0"/>
                <w:numId w:val="1"/>
              </w:numPr>
              <w:ind w:left="330" w:hanging="270"/>
              <w:contextualSpacing/>
              <w:jc w:val="center"/>
              <w:rPr>
                <w:rFonts w:ascii="GHEA Grapalat" w:hAnsi="GHEA Grapalat" w:cs="Sylfaen"/>
                <w:bCs/>
                <w:sz w:val="22"/>
                <w:szCs w:val="22"/>
                <w:lang w:val="ru-RU"/>
              </w:rPr>
            </w:pPr>
          </w:p>
        </w:tc>
        <w:tc>
          <w:tcPr>
            <w:tcW w:w="6992" w:type="dxa"/>
            <w:tcBorders>
              <w:top w:val="single" w:sz="4" w:space="0" w:color="auto"/>
              <w:left w:val="single" w:sz="4" w:space="0" w:color="auto"/>
              <w:bottom w:val="single" w:sz="4" w:space="0" w:color="auto"/>
              <w:right w:val="single" w:sz="4" w:space="0" w:color="auto"/>
            </w:tcBorders>
          </w:tcPr>
          <w:p w14:paraId="26AE7950" w14:textId="77777777" w:rsidR="00B05E9F" w:rsidRPr="003B6419" w:rsidRDefault="00B05E9F" w:rsidP="006D3C26">
            <w:pPr>
              <w:rPr>
                <w:rFonts w:ascii="GHEA Grapalat" w:hAnsi="GHEA Grapalat" w:cs="Sylfaen"/>
                <w:bCs/>
                <w:sz w:val="22"/>
                <w:szCs w:val="22"/>
                <w:lang w:val="hy-AM"/>
              </w:rPr>
            </w:pPr>
            <w:r w:rsidRPr="003B6419">
              <w:rPr>
                <w:rFonts w:ascii="GHEA Grapalat" w:hAnsi="GHEA Grapalat"/>
                <w:sz w:val="22"/>
                <w:szCs w:val="22"/>
              </w:rPr>
              <w:t>Data Analysis and Digital Modelling Specialist</w:t>
            </w:r>
          </w:p>
        </w:tc>
        <w:tc>
          <w:tcPr>
            <w:tcW w:w="730" w:type="dxa"/>
            <w:tcBorders>
              <w:top w:val="single" w:sz="4" w:space="0" w:color="auto"/>
              <w:left w:val="single" w:sz="4" w:space="0" w:color="auto"/>
              <w:bottom w:val="single" w:sz="4" w:space="0" w:color="auto"/>
              <w:right w:val="single" w:sz="4" w:space="0" w:color="auto"/>
            </w:tcBorders>
          </w:tcPr>
          <w:p w14:paraId="0E70C037" w14:textId="77777777" w:rsidR="00B05E9F" w:rsidRPr="003B6419" w:rsidRDefault="00B05E9F" w:rsidP="006D3C26">
            <w:pPr>
              <w:widowControl w:val="0"/>
              <w:jc w:val="center"/>
              <w:rPr>
                <w:rFonts w:ascii="GHEA Grapalat" w:hAnsi="GHEA Grapalat" w:cs="Sylfaen"/>
                <w:bCs/>
                <w:sz w:val="22"/>
                <w:szCs w:val="22"/>
                <w:lang w:val="hy-AM"/>
              </w:rPr>
            </w:pPr>
            <w:r w:rsidRPr="003B6419">
              <w:rPr>
                <w:rFonts w:ascii="GHEA Grapalat" w:hAnsi="GHEA Grapalat" w:cs="Sylfaen"/>
                <w:bCs/>
                <w:sz w:val="22"/>
                <w:szCs w:val="22"/>
                <w:lang w:val="hy-AM"/>
              </w:rPr>
              <w:t>1</w:t>
            </w:r>
          </w:p>
        </w:tc>
      </w:tr>
      <w:tr w:rsidR="00B05E9F" w:rsidRPr="003B6419" w14:paraId="31379875" w14:textId="77777777" w:rsidTr="006D3C26">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645EA94D" w14:textId="77777777" w:rsidR="00B05E9F" w:rsidRPr="003B6419" w:rsidRDefault="00B05E9F">
            <w:pPr>
              <w:pStyle w:val="ListParagraph"/>
              <w:widowControl w:val="0"/>
              <w:numPr>
                <w:ilvl w:val="0"/>
                <w:numId w:val="1"/>
              </w:numPr>
              <w:ind w:left="330" w:hanging="270"/>
              <w:contextualSpacing/>
              <w:jc w:val="center"/>
              <w:rPr>
                <w:rFonts w:ascii="GHEA Grapalat" w:hAnsi="GHEA Grapalat" w:cs="Sylfaen"/>
                <w:bCs/>
                <w:sz w:val="22"/>
                <w:szCs w:val="22"/>
                <w:lang w:val="ru-RU"/>
              </w:rPr>
            </w:pPr>
          </w:p>
        </w:tc>
        <w:tc>
          <w:tcPr>
            <w:tcW w:w="6992" w:type="dxa"/>
            <w:tcBorders>
              <w:top w:val="single" w:sz="4" w:space="0" w:color="auto"/>
              <w:left w:val="single" w:sz="4" w:space="0" w:color="auto"/>
              <w:bottom w:val="single" w:sz="4" w:space="0" w:color="auto"/>
              <w:right w:val="single" w:sz="4" w:space="0" w:color="auto"/>
            </w:tcBorders>
          </w:tcPr>
          <w:p w14:paraId="1E91CF7C" w14:textId="77777777" w:rsidR="00B05E9F" w:rsidRPr="003B6419" w:rsidRDefault="00B05E9F" w:rsidP="006D3C26">
            <w:pPr>
              <w:widowControl w:val="0"/>
              <w:jc w:val="both"/>
              <w:rPr>
                <w:rFonts w:ascii="GHEA Grapalat" w:hAnsi="GHEA Grapalat"/>
                <w:bCs/>
                <w:sz w:val="22"/>
                <w:szCs w:val="22"/>
                <w:lang w:val="hy-AM"/>
              </w:rPr>
            </w:pPr>
            <w:r w:rsidRPr="003B6419">
              <w:rPr>
                <w:rFonts w:ascii="GHEA Grapalat" w:hAnsi="GHEA Grapalat"/>
                <w:sz w:val="22"/>
                <w:szCs w:val="22"/>
              </w:rPr>
              <w:t>Public Communication and Event Organisation Specialist</w:t>
            </w:r>
          </w:p>
        </w:tc>
        <w:tc>
          <w:tcPr>
            <w:tcW w:w="730" w:type="dxa"/>
            <w:tcBorders>
              <w:top w:val="single" w:sz="4" w:space="0" w:color="auto"/>
              <w:left w:val="single" w:sz="4" w:space="0" w:color="auto"/>
              <w:bottom w:val="single" w:sz="4" w:space="0" w:color="auto"/>
              <w:right w:val="single" w:sz="4" w:space="0" w:color="auto"/>
            </w:tcBorders>
          </w:tcPr>
          <w:p w14:paraId="5AD179B9" w14:textId="77777777" w:rsidR="00B05E9F" w:rsidRPr="003B6419" w:rsidRDefault="00B05E9F" w:rsidP="006D3C26">
            <w:pPr>
              <w:widowControl w:val="0"/>
              <w:jc w:val="center"/>
              <w:rPr>
                <w:rFonts w:ascii="GHEA Grapalat" w:hAnsi="GHEA Grapalat" w:cs="Sylfaen"/>
                <w:bCs/>
                <w:sz w:val="22"/>
                <w:szCs w:val="22"/>
                <w:lang w:val="hy-AM"/>
              </w:rPr>
            </w:pPr>
            <w:r w:rsidRPr="003B6419">
              <w:rPr>
                <w:rFonts w:ascii="GHEA Grapalat" w:hAnsi="GHEA Grapalat" w:cs="Sylfaen"/>
                <w:bCs/>
                <w:sz w:val="22"/>
                <w:szCs w:val="22"/>
                <w:lang w:val="hy-AM"/>
              </w:rPr>
              <w:t>1</w:t>
            </w:r>
          </w:p>
        </w:tc>
      </w:tr>
    </w:tbl>
    <w:p w14:paraId="3CE089B6" w14:textId="77777777" w:rsidR="00B05E9F" w:rsidRPr="003B6419" w:rsidRDefault="00B05E9F" w:rsidP="00B05E9F">
      <w:pPr>
        <w:ind w:right="-90" w:firstLine="567"/>
        <w:jc w:val="both"/>
        <w:rPr>
          <w:rFonts w:ascii="GHEA Grapalat" w:hAnsi="GHEA Grapalat"/>
          <w:color w:val="000000"/>
          <w:lang w:val="hy-AM" w:eastAsia="ru-RU"/>
        </w:rPr>
      </w:pPr>
      <w:r w:rsidRPr="003B6419">
        <w:rPr>
          <w:rFonts w:ascii="GHEA Grapalat" w:hAnsi="GHEA Grapalat"/>
          <w:color w:val="000000"/>
          <w:lang w:val="hy-AM" w:eastAsia="ru-RU"/>
        </w:rPr>
        <w:br/>
        <w:t xml:space="preserve"> </w:t>
      </w:r>
      <w:r w:rsidRPr="003B6419">
        <w:rPr>
          <w:rFonts w:ascii="GHEA Grapalat" w:hAnsi="GHEA Grapalat"/>
          <w:color w:val="000000"/>
          <w:lang w:val="hy-AM" w:eastAsia="ru-RU"/>
        </w:rPr>
        <w:tab/>
        <w:t>b) As a substantiating document for this qualification criterion, the participant shall submit information on the staff proposed for contract performance in the following form:</w:t>
      </w:r>
    </w:p>
    <w:p w14:paraId="0D0FD05B" w14:textId="77777777" w:rsidR="00B05E9F" w:rsidRPr="003B6419" w:rsidRDefault="00B05E9F" w:rsidP="00B05E9F">
      <w:pPr>
        <w:ind w:right="-90" w:firstLine="567"/>
        <w:jc w:val="both"/>
        <w:rPr>
          <w:rFonts w:ascii="GHEA Grapalat" w:hAnsi="GHEA Grapalat"/>
          <w:color w:val="000000"/>
          <w:lang w:val="hy-AM" w:eastAsia="ru-RU"/>
        </w:rPr>
      </w:pP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885"/>
        <w:gridCol w:w="2167"/>
        <w:gridCol w:w="3485"/>
      </w:tblGrid>
      <w:tr w:rsidR="00B05E9F" w:rsidRPr="003B6419" w14:paraId="797F724D" w14:textId="77777777" w:rsidTr="006D3C26">
        <w:trPr>
          <w:jc w:val="center"/>
        </w:trPr>
        <w:tc>
          <w:tcPr>
            <w:tcW w:w="9265" w:type="dxa"/>
            <w:gridSpan w:val="4"/>
          </w:tcPr>
          <w:p w14:paraId="32B8E03E" w14:textId="77777777" w:rsidR="00B05E9F" w:rsidRPr="003B6419" w:rsidRDefault="00B05E9F" w:rsidP="006D3C26">
            <w:pPr>
              <w:ind w:firstLine="567"/>
              <w:jc w:val="center"/>
              <w:rPr>
                <w:rFonts w:ascii="GHEA Grapalat" w:hAnsi="GHEA Grapalat" w:cs="Arial"/>
              </w:rPr>
            </w:pPr>
            <w:r w:rsidRPr="003B6419">
              <w:rPr>
                <w:rFonts w:ascii="GHEA Grapalat" w:hAnsi="GHEA Grapalat" w:cs="Sylfaen"/>
                <w:lang w:val="hy-AM"/>
              </w:rPr>
              <w:t>Specialists included in key staff</w:t>
            </w:r>
          </w:p>
        </w:tc>
      </w:tr>
      <w:tr w:rsidR="00B05E9F" w:rsidRPr="003B6419" w14:paraId="42AC7396" w14:textId="77777777" w:rsidTr="006D3C26">
        <w:trPr>
          <w:jc w:val="center"/>
        </w:trPr>
        <w:tc>
          <w:tcPr>
            <w:tcW w:w="1728" w:type="dxa"/>
            <w:vMerge w:val="restart"/>
            <w:vAlign w:val="center"/>
          </w:tcPr>
          <w:p w14:paraId="2950F4A0" w14:textId="77777777" w:rsidR="00B05E9F" w:rsidRPr="003B6419" w:rsidRDefault="00B05E9F" w:rsidP="006D3C26">
            <w:pPr>
              <w:jc w:val="center"/>
              <w:rPr>
                <w:rFonts w:ascii="GHEA Grapalat" w:hAnsi="GHEA Grapalat" w:cs="Arial"/>
              </w:rPr>
            </w:pPr>
            <w:r w:rsidRPr="003B6419">
              <w:rPr>
                <w:rFonts w:ascii="GHEA Grapalat" w:hAnsi="GHEA Grapalat" w:cs="Sylfaen"/>
              </w:rPr>
              <w:t>Name, Surname</w:t>
            </w:r>
          </w:p>
        </w:tc>
        <w:tc>
          <w:tcPr>
            <w:tcW w:w="1885" w:type="dxa"/>
            <w:vMerge w:val="restart"/>
            <w:vAlign w:val="center"/>
          </w:tcPr>
          <w:p w14:paraId="21C57352" w14:textId="77777777" w:rsidR="00B05E9F" w:rsidRPr="003B6419" w:rsidRDefault="00B05E9F" w:rsidP="006D3C26">
            <w:pPr>
              <w:jc w:val="center"/>
              <w:rPr>
                <w:rFonts w:ascii="GHEA Grapalat" w:hAnsi="GHEA Grapalat" w:cs="Arial"/>
              </w:rPr>
            </w:pPr>
            <w:r w:rsidRPr="003B6419">
              <w:rPr>
                <w:rFonts w:ascii="GHEA Grapalat" w:hAnsi="GHEA Grapalat" w:cs="Sylfaen"/>
              </w:rPr>
              <w:t>Qualifications</w:t>
            </w:r>
          </w:p>
        </w:tc>
        <w:tc>
          <w:tcPr>
            <w:tcW w:w="5652" w:type="dxa"/>
            <w:gridSpan w:val="2"/>
          </w:tcPr>
          <w:p w14:paraId="2EE5D86C" w14:textId="77777777" w:rsidR="00B05E9F" w:rsidRPr="003B6419" w:rsidRDefault="00B05E9F" w:rsidP="006D3C26">
            <w:pPr>
              <w:ind w:firstLine="567"/>
              <w:jc w:val="center"/>
              <w:rPr>
                <w:rFonts w:ascii="GHEA Grapalat" w:hAnsi="GHEA Grapalat" w:cs="Arial"/>
              </w:rPr>
            </w:pPr>
            <w:r w:rsidRPr="003B6419">
              <w:rPr>
                <w:rFonts w:ascii="GHEA Grapalat" w:hAnsi="GHEA Grapalat" w:cs="Sylfaen"/>
              </w:rPr>
              <w:t>Work Experience</w:t>
            </w:r>
          </w:p>
        </w:tc>
      </w:tr>
      <w:tr w:rsidR="00B05E9F" w:rsidRPr="003B6419" w14:paraId="5A22C653" w14:textId="77777777" w:rsidTr="006D3C26">
        <w:trPr>
          <w:jc w:val="center"/>
        </w:trPr>
        <w:tc>
          <w:tcPr>
            <w:tcW w:w="1728" w:type="dxa"/>
            <w:vMerge/>
          </w:tcPr>
          <w:p w14:paraId="6CDB1EDA" w14:textId="77777777" w:rsidR="00B05E9F" w:rsidRPr="003B6419" w:rsidRDefault="00B05E9F" w:rsidP="006D3C26">
            <w:pPr>
              <w:ind w:firstLine="567"/>
              <w:jc w:val="center"/>
              <w:rPr>
                <w:rFonts w:ascii="GHEA Grapalat" w:hAnsi="GHEA Grapalat" w:cs="Arial Armenian"/>
              </w:rPr>
            </w:pPr>
          </w:p>
        </w:tc>
        <w:tc>
          <w:tcPr>
            <w:tcW w:w="1885" w:type="dxa"/>
            <w:vMerge/>
          </w:tcPr>
          <w:p w14:paraId="2D3B7779" w14:textId="77777777" w:rsidR="00B05E9F" w:rsidRPr="003B6419" w:rsidRDefault="00B05E9F" w:rsidP="006D3C26">
            <w:pPr>
              <w:ind w:firstLine="567"/>
              <w:jc w:val="center"/>
              <w:rPr>
                <w:rFonts w:ascii="GHEA Grapalat" w:hAnsi="GHEA Grapalat" w:cs="Arial Armenian"/>
              </w:rPr>
            </w:pPr>
          </w:p>
        </w:tc>
        <w:tc>
          <w:tcPr>
            <w:tcW w:w="2167" w:type="dxa"/>
          </w:tcPr>
          <w:p w14:paraId="5D63348C" w14:textId="77777777" w:rsidR="00B05E9F" w:rsidRPr="003B6419" w:rsidRDefault="00B05E9F" w:rsidP="006D3C26">
            <w:pPr>
              <w:jc w:val="center"/>
              <w:rPr>
                <w:rFonts w:ascii="GHEA Grapalat" w:hAnsi="GHEA Grapalat" w:cs="Arial"/>
              </w:rPr>
            </w:pPr>
            <w:r w:rsidRPr="003B6419">
              <w:rPr>
                <w:rFonts w:ascii="GHEA Grapalat" w:hAnsi="GHEA Grapalat" w:cs="Sylfaen"/>
                <w:lang w:val="hy-AM"/>
              </w:rPr>
              <w:t>Period</w:t>
            </w:r>
          </w:p>
        </w:tc>
        <w:tc>
          <w:tcPr>
            <w:tcW w:w="3485" w:type="dxa"/>
            <w:vAlign w:val="center"/>
          </w:tcPr>
          <w:p w14:paraId="41E3C5A9" w14:textId="77777777" w:rsidR="00B05E9F" w:rsidRPr="003B6419" w:rsidRDefault="00B05E9F" w:rsidP="006D3C26">
            <w:pPr>
              <w:jc w:val="center"/>
              <w:rPr>
                <w:rFonts w:ascii="GHEA Grapalat" w:hAnsi="GHEA Grapalat" w:cs="Arial"/>
              </w:rPr>
            </w:pPr>
            <w:r w:rsidRPr="003B6419">
              <w:rPr>
                <w:rFonts w:ascii="GHEA Grapalat" w:hAnsi="GHEA Grapalat" w:cs="Sylfaen"/>
              </w:rPr>
              <w:t>Field of Activity and Work Performed</w:t>
            </w:r>
          </w:p>
        </w:tc>
      </w:tr>
      <w:tr w:rsidR="00B05E9F" w:rsidRPr="003B6419" w14:paraId="6A98D4BE" w14:textId="77777777" w:rsidTr="006D3C26">
        <w:trPr>
          <w:jc w:val="center"/>
        </w:trPr>
        <w:tc>
          <w:tcPr>
            <w:tcW w:w="1728" w:type="dxa"/>
          </w:tcPr>
          <w:p w14:paraId="031F4781" w14:textId="77777777" w:rsidR="00B05E9F" w:rsidRPr="003B6419" w:rsidRDefault="00B05E9F" w:rsidP="006D3C26">
            <w:pPr>
              <w:rPr>
                <w:rFonts w:ascii="GHEA Grapalat" w:hAnsi="GHEA Grapalat" w:cs="Arial Armenian"/>
              </w:rPr>
            </w:pPr>
            <w:r w:rsidRPr="003B6419">
              <w:rPr>
                <w:rFonts w:ascii="GHEA Grapalat" w:hAnsi="GHEA Grapalat" w:cs="Arial Armenian"/>
              </w:rPr>
              <w:t>1.</w:t>
            </w:r>
          </w:p>
        </w:tc>
        <w:tc>
          <w:tcPr>
            <w:tcW w:w="1885" w:type="dxa"/>
          </w:tcPr>
          <w:p w14:paraId="6206E22C" w14:textId="77777777" w:rsidR="00B05E9F" w:rsidRPr="003B6419" w:rsidRDefault="00B05E9F" w:rsidP="006D3C26">
            <w:pPr>
              <w:jc w:val="both"/>
              <w:rPr>
                <w:rFonts w:ascii="GHEA Grapalat" w:hAnsi="GHEA Grapalat" w:cs="Arial Armenian"/>
                <w:lang w:val="hy-AM"/>
              </w:rPr>
            </w:pPr>
          </w:p>
        </w:tc>
        <w:tc>
          <w:tcPr>
            <w:tcW w:w="2167" w:type="dxa"/>
          </w:tcPr>
          <w:p w14:paraId="3D1FA8AC" w14:textId="77777777" w:rsidR="00B05E9F" w:rsidRPr="003B6419" w:rsidRDefault="00B05E9F" w:rsidP="006D3C26">
            <w:pPr>
              <w:ind w:firstLine="567"/>
              <w:jc w:val="both"/>
              <w:rPr>
                <w:rFonts w:ascii="GHEA Grapalat" w:hAnsi="GHEA Grapalat" w:cs="Arial Armenian"/>
                <w:lang w:val="hy-AM"/>
              </w:rPr>
            </w:pPr>
          </w:p>
        </w:tc>
        <w:tc>
          <w:tcPr>
            <w:tcW w:w="3485" w:type="dxa"/>
          </w:tcPr>
          <w:p w14:paraId="0296B48A" w14:textId="77777777" w:rsidR="00B05E9F" w:rsidRPr="003B6419" w:rsidRDefault="00B05E9F" w:rsidP="006D3C26">
            <w:pPr>
              <w:jc w:val="both"/>
              <w:rPr>
                <w:rFonts w:ascii="GHEA Grapalat" w:hAnsi="GHEA Grapalat" w:cs="Arial Armenian"/>
                <w:lang w:val="hy-AM"/>
              </w:rPr>
            </w:pPr>
          </w:p>
        </w:tc>
      </w:tr>
      <w:tr w:rsidR="00B05E9F" w:rsidRPr="003B6419" w14:paraId="3F266FC7" w14:textId="77777777" w:rsidTr="006D3C26">
        <w:trPr>
          <w:jc w:val="center"/>
        </w:trPr>
        <w:tc>
          <w:tcPr>
            <w:tcW w:w="1728" w:type="dxa"/>
          </w:tcPr>
          <w:p w14:paraId="0426693A" w14:textId="77777777" w:rsidR="00B05E9F" w:rsidRPr="003B6419" w:rsidRDefault="00B05E9F" w:rsidP="006D3C26">
            <w:pPr>
              <w:rPr>
                <w:rFonts w:ascii="GHEA Grapalat" w:hAnsi="GHEA Grapalat" w:cs="Arial Armenian"/>
                <w:lang w:val="hy-AM"/>
              </w:rPr>
            </w:pPr>
            <w:r w:rsidRPr="003B6419">
              <w:rPr>
                <w:rFonts w:ascii="GHEA Grapalat" w:hAnsi="GHEA Grapalat" w:cs="Arial Armenian"/>
                <w:lang w:val="hy-AM"/>
              </w:rPr>
              <w:t>2.</w:t>
            </w:r>
          </w:p>
        </w:tc>
        <w:tc>
          <w:tcPr>
            <w:tcW w:w="1885" w:type="dxa"/>
          </w:tcPr>
          <w:p w14:paraId="509F8546" w14:textId="77777777" w:rsidR="00B05E9F" w:rsidRPr="003B6419" w:rsidRDefault="00B05E9F" w:rsidP="006D3C26">
            <w:pPr>
              <w:jc w:val="both"/>
              <w:rPr>
                <w:rFonts w:ascii="GHEA Grapalat" w:hAnsi="GHEA Grapalat" w:cs="Arial Armenian"/>
                <w:lang w:val="hy-AM"/>
              </w:rPr>
            </w:pPr>
          </w:p>
        </w:tc>
        <w:tc>
          <w:tcPr>
            <w:tcW w:w="2167" w:type="dxa"/>
          </w:tcPr>
          <w:p w14:paraId="12C8B8E8" w14:textId="77777777" w:rsidR="00B05E9F" w:rsidRPr="003B6419" w:rsidRDefault="00B05E9F" w:rsidP="006D3C26">
            <w:pPr>
              <w:ind w:firstLine="567"/>
              <w:jc w:val="both"/>
              <w:rPr>
                <w:rFonts w:ascii="GHEA Grapalat" w:hAnsi="GHEA Grapalat" w:cs="Arial Armenian"/>
                <w:lang w:val="hy-AM"/>
              </w:rPr>
            </w:pPr>
          </w:p>
        </w:tc>
        <w:tc>
          <w:tcPr>
            <w:tcW w:w="3485" w:type="dxa"/>
          </w:tcPr>
          <w:p w14:paraId="396A5407" w14:textId="77777777" w:rsidR="00B05E9F" w:rsidRPr="003B6419" w:rsidRDefault="00B05E9F" w:rsidP="006D3C26">
            <w:pPr>
              <w:jc w:val="both"/>
              <w:rPr>
                <w:rFonts w:ascii="GHEA Grapalat" w:hAnsi="GHEA Grapalat" w:cs="Arial Armenian"/>
                <w:lang w:val="hy-AM"/>
              </w:rPr>
            </w:pPr>
          </w:p>
        </w:tc>
      </w:tr>
      <w:tr w:rsidR="00B05E9F" w:rsidRPr="003B6419" w14:paraId="176B3AFF" w14:textId="77777777" w:rsidTr="006D3C26">
        <w:trPr>
          <w:jc w:val="center"/>
        </w:trPr>
        <w:tc>
          <w:tcPr>
            <w:tcW w:w="1728" w:type="dxa"/>
          </w:tcPr>
          <w:p w14:paraId="409AF9F6" w14:textId="77777777" w:rsidR="00B05E9F" w:rsidRPr="003B6419" w:rsidRDefault="00B05E9F" w:rsidP="006D3C26">
            <w:pPr>
              <w:rPr>
                <w:rFonts w:ascii="GHEA Grapalat" w:hAnsi="GHEA Grapalat" w:cs="Arial Armenian"/>
                <w:lang w:val="hy-AM"/>
              </w:rPr>
            </w:pPr>
            <w:r w:rsidRPr="003B6419">
              <w:rPr>
                <w:rFonts w:ascii="GHEA Grapalat" w:hAnsi="GHEA Grapalat" w:cs="Arial Armenian"/>
                <w:lang w:val="hy-AM"/>
              </w:rPr>
              <w:t>3.</w:t>
            </w:r>
          </w:p>
        </w:tc>
        <w:tc>
          <w:tcPr>
            <w:tcW w:w="1885" w:type="dxa"/>
          </w:tcPr>
          <w:p w14:paraId="147435F3" w14:textId="77777777" w:rsidR="00B05E9F" w:rsidRPr="003B6419" w:rsidRDefault="00B05E9F" w:rsidP="006D3C26">
            <w:pPr>
              <w:jc w:val="both"/>
              <w:rPr>
                <w:rFonts w:ascii="GHEA Grapalat" w:hAnsi="GHEA Grapalat" w:cs="Arial Armenian"/>
                <w:lang w:val="hy-AM"/>
              </w:rPr>
            </w:pPr>
          </w:p>
        </w:tc>
        <w:tc>
          <w:tcPr>
            <w:tcW w:w="2167" w:type="dxa"/>
          </w:tcPr>
          <w:p w14:paraId="49466E1D" w14:textId="77777777" w:rsidR="00B05E9F" w:rsidRPr="003B6419" w:rsidRDefault="00B05E9F" w:rsidP="006D3C26">
            <w:pPr>
              <w:ind w:firstLine="567"/>
              <w:jc w:val="both"/>
              <w:rPr>
                <w:rFonts w:ascii="GHEA Grapalat" w:hAnsi="GHEA Grapalat" w:cs="Arial Armenian"/>
                <w:lang w:val="hy-AM"/>
              </w:rPr>
            </w:pPr>
          </w:p>
        </w:tc>
        <w:tc>
          <w:tcPr>
            <w:tcW w:w="3485" w:type="dxa"/>
          </w:tcPr>
          <w:p w14:paraId="2DFB2946" w14:textId="77777777" w:rsidR="00B05E9F" w:rsidRPr="003B6419" w:rsidRDefault="00B05E9F" w:rsidP="006D3C26">
            <w:pPr>
              <w:jc w:val="both"/>
              <w:rPr>
                <w:rFonts w:ascii="GHEA Grapalat" w:hAnsi="GHEA Grapalat" w:cs="Arial Armenian"/>
                <w:lang w:val="hy-AM"/>
              </w:rPr>
            </w:pPr>
          </w:p>
        </w:tc>
      </w:tr>
    </w:tbl>
    <w:p w14:paraId="07C316F1" w14:textId="77777777" w:rsidR="00B05E9F" w:rsidRPr="003B6419" w:rsidRDefault="00B05E9F" w:rsidP="00B05E9F">
      <w:pPr>
        <w:tabs>
          <w:tab w:val="left" w:pos="4096"/>
        </w:tabs>
        <w:ind w:right="-90" w:firstLine="720"/>
        <w:jc w:val="both"/>
        <w:rPr>
          <w:rFonts w:ascii="GHEA Grapalat" w:hAnsi="GHEA Grapalat"/>
          <w:lang w:val="hy-AM"/>
        </w:rPr>
      </w:pPr>
      <w:r w:rsidRPr="003B6419">
        <w:rPr>
          <w:rFonts w:ascii="GHEA Grapalat" w:hAnsi="GHEA Grapalat"/>
          <w:lang w:val="hy-AM"/>
        </w:rPr>
        <w:tab/>
      </w:r>
    </w:p>
    <w:p w14:paraId="6253C7E8" w14:textId="77777777" w:rsidR="00B05E9F" w:rsidRPr="003B6419" w:rsidRDefault="00B05E9F" w:rsidP="00B05E9F">
      <w:pPr>
        <w:ind w:firstLine="708"/>
        <w:jc w:val="both"/>
        <w:rPr>
          <w:rFonts w:ascii="GHEA Grapalat" w:hAnsi="GHEA Grapalat"/>
          <w:lang w:val="hy-AM"/>
        </w:rPr>
      </w:pPr>
      <w:r w:rsidRPr="003B6419">
        <w:rPr>
          <w:rFonts w:ascii="GHEA Grapalat" w:hAnsi="GHEA Grapalat"/>
        </w:rPr>
        <w:t xml:space="preserve">Furthermore, to substantiate the availability of labour resources, the Participant shall submit a written consent confirmed by the specialist(s) from the proposed staff regarding their involvement in the given lot / services to be provided </w:t>
      </w:r>
      <w:r w:rsidRPr="003B6419">
        <w:rPr>
          <w:rFonts w:ascii="GHEA Grapalat" w:hAnsi="GHEA Grapalat"/>
          <w:b/>
          <w:bCs/>
        </w:rPr>
        <w:t>/clearly indicating the employee's participation in the given lot in the submitted agreements/</w:t>
      </w:r>
      <w:r w:rsidRPr="003B6419">
        <w:rPr>
          <w:rFonts w:ascii="GHEA Grapalat" w:hAnsi="GHEA Grapalat"/>
        </w:rPr>
        <w:t>, as well as copies of the specialists' passports and documents confirming the qualifications of the specialists (certificate/attestation/licence, etc.), and curriculum vitae.</w:t>
      </w:r>
    </w:p>
    <w:p w14:paraId="4328FD80" w14:textId="77777777" w:rsidR="00B05E9F" w:rsidRPr="003B6419" w:rsidRDefault="00B05E9F" w:rsidP="00B05E9F">
      <w:pPr>
        <w:ind w:firstLine="708"/>
        <w:jc w:val="both"/>
        <w:rPr>
          <w:rFonts w:ascii="GHEA Grapalat" w:hAnsi="GHEA Grapalat"/>
          <w:lang w:val="hy-AM"/>
        </w:rPr>
      </w:pPr>
      <w:r w:rsidRPr="003B6419">
        <w:rPr>
          <w:rFonts w:ascii="GHEA Grapalat" w:hAnsi="GHEA Grapalat"/>
          <w:lang w:val="hy-AM"/>
        </w:rPr>
        <w:t>A participant's qualification under this criterion is assessed as satisfactory if the participant ensures the conditions and requirements stipulated by this sub-clause.</w:t>
      </w:r>
    </w:p>
    <w:p w14:paraId="1691F8C3" w14:textId="77777777" w:rsidR="00B05E9F" w:rsidRPr="003B6419" w:rsidRDefault="00B05E9F" w:rsidP="00B05E9F">
      <w:pPr>
        <w:ind w:firstLine="708"/>
        <w:jc w:val="both"/>
        <w:rPr>
          <w:rFonts w:ascii="GHEA Grapalat" w:hAnsi="GHEA Grapalat"/>
          <w:b/>
          <w:bCs/>
          <w:lang w:val="hy-AM"/>
        </w:rPr>
      </w:pPr>
      <w:r w:rsidRPr="003B6419">
        <w:rPr>
          <w:rFonts w:ascii="GHEA Grapalat" w:hAnsi="GHEA Grapalat"/>
          <w:b/>
          <w:bCs/>
          <w:lang w:val="hy-AM"/>
        </w:rPr>
        <w:t>Compliance of participants with qualification criteria is evaluated as follows:</w:t>
      </w:r>
    </w:p>
    <w:p w14:paraId="7900FB79" w14:textId="77777777" w:rsidR="00B05E9F" w:rsidRPr="003B6419" w:rsidRDefault="00B05E9F" w:rsidP="00B05E9F">
      <w:pPr>
        <w:ind w:firstLine="708"/>
        <w:jc w:val="both"/>
        <w:rPr>
          <w:rFonts w:ascii="GHEA Grapalat" w:hAnsi="GHEA Grapalat"/>
          <w:b/>
          <w:bCs/>
          <w:lang w:val="hy-AM"/>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495"/>
        <w:gridCol w:w="1685"/>
        <w:gridCol w:w="4860"/>
      </w:tblGrid>
      <w:tr w:rsidR="00B05E9F" w:rsidRPr="003B6419" w14:paraId="43639908" w14:textId="77777777" w:rsidTr="006D3C26">
        <w:trPr>
          <w:trHeight w:val="719"/>
          <w:tblHeader/>
          <w:jc w:val="center"/>
        </w:trPr>
        <w:tc>
          <w:tcPr>
            <w:tcW w:w="67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BC385C" w14:textId="77777777" w:rsidR="00B05E9F" w:rsidRPr="003B6419" w:rsidRDefault="00B05E9F" w:rsidP="006D3C26">
            <w:pPr>
              <w:jc w:val="center"/>
              <w:rPr>
                <w:rFonts w:ascii="GHEA Grapalat" w:hAnsi="GHEA Grapalat" w:cs="Sylfaen"/>
                <w:b/>
                <w:bCs/>
                <w:lang w:val="hy-AM"/>
              </w:rPr>
            </w:pPr>
            <w:r w:rsidRPr="003B6419">
              <w:rPr>
                <w:rFonts w:ascii="GHEA Grapalat" w:hAnsi="GHEA Grapalat" w:cs="Sylfaen"/>
                <w:b/>
                <w:bCs/>
                <w:lang w:val="hy-AM"/>
              </w:rPr>
              <w:lastRenderedPageBreak/>
              <w:t>No.</w:t>
            </w:r>
          </w:p>
        </w:tc>
        <w:tc>
          <w:tcPr>
            <w:tcW w:w="249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0CAEE60" w14:textId="77777777" w:rsidR="00B05E9F" w:rsidRPr="003B6419" w:rsidRDefault="00B05E9F" w:rsidP="006D3C26">
            <w:pPr>
              <w:jc w:val="center"/>
              <w:rPr>
                <w:rFonts w:ascii="GHEA Grapalat" w:hAnsi="GHEA Grapalat" w:cs="Sylfaen"/>
                <w:b/>
                <w:bCs/>
                <w:lang w:val="hy-AM"/>
              </w:rPr>
            </w:pPr>
            <w:r w:rsidRPr="003B6419">
              <w:rPr>
                <w:rFonts w:ascii="GHEA Grapalat" w:hAnsi="GHEA Grapalat" w:cs="Sylfaen"/>
                <w:b/>
                <w:bCs/>
                <w:lang w:val="hy-AM"/>
              </w:rPr>
              <w:t>Qualification Criteria</w:t>
            </w:r>
          </w:p>
        </w:tc>
        <w:tc>
          <w:tcPr>
            <w:tcW w:w="168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27A141" w14:textId="77777777" w:rsidR="00B05E9F" w:rsidRPr="003B6419" w:rsidRDefault="00B05E9F" w:rsidP="006D3C26">
            <w:pPr>
              <w:jc w:val="center"/>
              <w:rPr>
                <w:rFonts w:ascii="GHEA Grapalat" w:hAnsi="GHEA Grapalat" w:cs="Sylfaen"/>
                <w:b/>
                <w:bCs/>
                <w:lang w:val="hy-AM"/>
              </w:rPr>
            </w:pPr>
            <w:r w:rsidRPr="003B6419">
              <w:rPr>
                <w:rFonts w:ascii="GHEA Grapalat" w:hAnsi="GHEA Grapalat" w:cs="Sylfaen"/>
                <w:b/>
                <w:bCs/>
                <w:lang w:val="hy-AM"/>
              </w:rPr>
              <w:t>Evaluation Points</w:t>
            </w:r>
          </w:p>
        </w:tc>
        <w:tc>
          <w:tcPr>
            <w:tcW w:w="4860" w:type="dxa"/>
            <w:tcBorders>
              <w:top w:val="single" w:sz="4" w:space="0" w:color="auto"/>
              <w:left w:val="single" w:sz="4" w:space="0" w:color="auto"/>
              <w:bottom w:val="single" w:sz="4" w:space="0" w:color="auto"/>
              <w:right w:val="single" w:sz="4" w:space="0" w:color="auto"/>
            </w:tcBorders>
            <w:shd w:val="clear" w:color="auto" w:fill="DEEAF6"/>
            <w:vAlign w:val="center"/>
          </w:tcPr>
          <w:p w14:paraId="0F62264A" w14:textId="77777777" w:rsidR="00B05E9F" w:rsidRPr="003B6419" w:rsidRDefault="00B05E9F" w:rsidP="006D3C26">
            <w:pPr>
              <w:jc w:val="center"/>
              <w:rPr>
                <w:rFonts w:ascii="GHEA Grapalat" w:hAnsi="GHEA Grapalat" w:cs="Sylfaen"/>
                <w:b/>
                <w:bCs/>
                <w:lang w:val="hy-AM"/>
              </w:rPr>
            </w:pPr>
            <w:r w:rsidRPr="003B6419">
              <w:rPr>
                <w:rFonts w:ascii="GHEA Grapalat" w:hAnsi="GHEA Grapalat" w:cs="Sylfaen"/>
                <w:b/>
                <w:bCs/>
                <w:lang w:val="hy-AM"/>
              </w:rPr>
              <w:t>Requirements for Evaluation</w:t>
            </w:r>
          </w:p>
        </w:tc>
      </w:tr>
      <w:tr w:rsidR="00B05E9F" w:rsidRPr="003B6419" w14:paraId="47E769BF" w14:textId="77777777" w:rsidTr="006D3C26">
        <w:trPr>
          <w:trHeight w:val="680"/>
          <w:jc w:val="center"/>
        </w:trPr>
        <w:tc>
          <w:tcPr>
            <w:tcW w:w="675" w:type="dxa"/>
            <w:tcBorders>
              <w:top w:val="single" w:sz="4" w:space="0" w:color="auto"/>
              <w:left w:val="single" w:sz="4" w:space="0" w:color="auto"/>
              <w:bottom w:val="single" w:sz="4" w:space="0" w:color="auto"/>
              <w:right w:val="single" w:sz="4" w:space="0" w:color="auto"/>
            </w:tcBorders>
            <w:vAlign w:val="center"/>
          </w:tcPr>
          <w:p w14:paraId="5EF2B1EE" w14:textId="77777777" w:rsidR="00B05E9F" w:rsidRPr="003B6419" w:rsidRDefault="00B05E9F" w:rsidP="006D3C26">
            <w:pPr>
              <w:jc w:val="center"/>
              <w:rPr>
                <w:rFonts w:ascii="GHEA Grapalat" w:hAnsi="GHEA Grapalat"/>
                <w:bCs/>
              </w:rPr>
            </w:pPr>
            <w:r w:rsidRPr="003B6419">
              <w:rPr>
                <w:rFonts w:ascii="GHEA Grapalat" w:hAnsi="GHEA Grapalat"/>
                <w:bCs/>
              </w:rPr>
              <w:t>1</w:t>
            </w:r>
          </w:p>
        </w:tc>
        <w:tc>
          <w:tcPr>
            <w:tcW w:w="2495" w:type="dxa"/>
            <w:tcBorders>
              <w:top w:val="single" w:sz="4" w:space="0" w:color="auto"/>
              <w:left w:val="single" w:sz="4" w:space="0" w:color="auto"/>
              <w:bottom w:val="single" w:sz="4" w:space="0" w:color="auto"/>
              <w:right w:val="single" w:sz="4" w:space="0" w:color="auto"/>
            </w:tcBorders>
            <w:vAlign w:val="center"/>
          </w:tcPr>
          <w:p w14:paraId="1FA0D220" w14:textId="77777777" w:rsidR="00B05E9F" w:rsidRPr="003B6419" w:rsidRDefault="00B05E9F" w:rsidP="006D3C26">
            <w:pPr>
              <w:jc w:val="center"/>
              <w:rPr>
                <w:rFonts w:ascii="GHEA Grapalat" w:hAnsi="GHEA Grapalat"/>
                <w:bCs/>
              </w:rPr>
            </w:pPr>
            <w:r w:rsidRPr="003B6419">
              <w:rPr>
                <w:rFonts w:ascii="GHEA Grapalat" w:hAnsi="GHEA Grapalat"/>
                <w:bCs/>
              </w:rPr>
              <w:t>Professional Experience (TP1)</w:t>
            </w:r>
          </w:p>
        </w:tc>
        <w:tc>
          <w:tcPr>
            <w:tcW w:w="1685" w:type="dxa"/>
            <w:tcBorders>
              <w:top w:val="single" w:sz="4" w:space="0" w:color="auto"/>
              <w:left w:val="single" w:sz="4" w:space="0" w:color="auto"/>
              <w:bottom w:val="single" w:sz="4" w:space="0" w:color="auto"/>
              <w:right w:val="single" w:sz="4" w:space="0" w:color="auto"/>
            </w:tcBorders>
            <w:vAlign w:val="center"/>
          </w:tcPr>
          <w:p w14:paraId="77A9E738" w14:textId="77777777" w:rsidR="00B05E9F" w:rsidRPr="003B6419" w:rsidRDefault="00B05E9F" w:rsidP="006D3C26">
            <w:pPr>
              <w:jc w:val="center"/>
              <w:rPr>
                <w:rFonts w:ascii="GHEA Grapalat" w:hAnsi="GHEA Grapalat"/>
                <w:bCs/>
              </w:rPr>
            </w:pPr>
            <w:r w:rsidRPr="003B6419">
              <w:rPr>
                <w:rFonts w:ascii="GHEA Grapalat" w:hAnsi="GHEA Grapalat"/>
                <w:bCs/>
              </w:rPr>
              <w:t>20-40</w:t>
            </w:r>
          </w:p>
        </w:tc>
        <w:tc>
          <w:tcPr>
            <w:tcW w:w="4860" w:type="dxa"/>
            <w:tcBorders>
              <w:top w:val="single" w:sz="4" w:space="0" w:color="auto"/>
              <w:left w:val="single" w:sz="4" w:space="0" w:color="auto"/>
              <w:bottom w:val="single" w:sz="4" w:space="0" w:color="auto"/>
              <w:right w:val="single" w:sz="4" w:space="0" w:color="auto"/>
            </w:tcBorders>
            <w:vAlign w:val="center"/>
          </w:tcPr>
          <w:p w14:paraId="4C184821" w14:textId="77777777" w:rsidR="00B05E9F" w:rsidRPr="003B6419" w:rsidRDefault="00B05E9F">
            <w:pPr>
              <w:pStyle w:val="ListParagraph"/>
              <w:numPr>
                <w:ilvl w:val="0"/>
                <w:numId w:val="21"/>
              </w:numPr>
              <w:ind w:left="426"/>
              <w:contextualSpacing/>
              <w:rPr>
                <w:rFonts w:ascii="GHEA Grapalat" w:hAnsi="GHEA Grapalat"/>
                <w:b/>
                <w:sz w:val="22"/>
                <w:szCs w:val="22"/>
              </w:rPr>
            </w:pPr>
            <w:r w:rsidRPr="003B6419">
              <w:rPr>
                <w:rFonts w:ascii="GHEA Grapalat" w:hAnsi="GHEA Grapalat"/>
                <w:bCs/>
                <w:sz w:val="22"/>
                <w:szCs w:val="22"/>
              </w:rPr>
              <w:t>The minimum evaluation threshold is set at 20 points, maximum at 40 points.</w:t>
            </w:r>
          </w:p>
          <w:p w14:paraId="5A93EC55" w14:textId="77777777" w:rsidR="00B05E9F" w:rsidRPr="003B6419" w:rsidRDefault="00B05E9F">
            <w:pPr>
              <w:pStyle w:val="ListParagraph"/>
              <w:numPr>
                <w:ilvl w:val="0"/>
                <w:numId w:val="21"/>
              </w:numPr>
              <w:ind w:left="426"/>
              <w:contextualSpacing/>
              <w:rPr>
                <w:rFonts w:ascii="GHEA Grapalat" w:hAnsi="GHEA Grapalat"/>
                <w:b/>
                <w:sz w:val="22"/>
                <w:szCs w:val="22"/>
              </w:rPr>
            </w:pPr>
            <w:r w:rsidRPr="003B6419">
              <w:rPr>
                <w:rFonts w:ascii="GHEA Grapalat" w:hAnsi="GHEA Grapalat"/>
                <w:bCs/>
                <w:sz w:val="22"/>
                <w:szCs w:val="22"/>
              </w:rPr>
              <w:t xml:space="preserve">The minimum score is awarded upon submission of at least two (2) similar contracts meeting the 'Requirements for Experience' set out in clause 2.4.1. An additional 5 points shall be awarded for each additionally submitted similar contract. </w:t>
            </w:r>
          </w:p>
          <w:p w14:paraId="77DE6A9E" w14:textId="77777777" w:rsidR="00B05E9F" w:rsidRPr="003B6419" w:rsidRDefault="00B05E9F">
            <w:pPr>
              <w:pStyle w:val="ListParagraph"/>
              <w:numPr>
                <w:ilvl w:val="0"/>
                <w:numId w:val="21"/>
              </w:numPr>
              <w:ind w:left="426"/>
              <w:contextualSpacing/>
              <w:rPr>
                <w:rFonts w:ascii="GHEA Grapalat" w:hAnsi="GHEA Grapalat"/>
                <w:b/>
                <w:sz w:val="22"/>
                <w:szCs w:val="22"/>
              </w:rPr>
            </w:pPr>
            <w:r w:rsidRPr="003B6419">
              <w:rPr>
                <w:rFonts w:ascii="GHEA Grapalat" w:hAnsi="GHEA Grapalat"/>
                <w:bCs/>
                <w:sz w:val="22"/>
                <w:szCs w:val="22"/>
              </w:rPr>
              <w:t xml:space="preserve">An additional 5 points shall be awarded for each additional similar contract financed by international financial organisations (e.g. World Bank, ADB, EBRD, etc.) or implemented within international programmes. </w:t>
            </w:r>
          </w:p>
          <w:p w14:paraId="2AAD2543" w14:textId="77777777" w:rsidR="00B05E9F" w:rsidRPr="003B6419" w:rsidRDefault="00B05E9F">
            <w:pPr>
              <w:pStyle w:val="ListParagraph"/>
              <w:numPr>
                <w:ilvl w:val="0"/>
                <w:numId w:val="21"/>
              </w:numPr>
              <w:ind w:left="426"/>
              <w:contextualSpacing/>
              <w:rPr>
                <w:rFonts w:ascii="GHEA Grapalat" w:hAnsi="GHEA Grapalat"/>
                <w:b/>
                <w:sz w:val="22"/>
                <w:szCs w:val="22"/>
              </w:rPr>
            </w:pPr>
            <w:r w:rsidRPr="003B6419">
              <w:rPr>
                <w:rFonts w:ascii="GHEA Grapalat" w:hAnsi="GHEA Grapalat"/>
                <w:bCs/>
                <w:sz w:val="22"/>
                <w:szCs w:val="22"/>
              </w:rPr>
              <w:t xml:space="preserve">Preference will be given to contracts within the scope of which combined methodologies were applied (quantitative and qualitative research, mobility analysis, stakeholder engagement). </w:t>
            </w:r>
          </w:p>
          <w:p w14:paraId="4F7B4A8A" w14:textId="77777777" w:rsidR="00B05E9F" w:rsidRPr="003B6419" w:rsidRDefault="00B05E9F" w:rsidP="006D3C26">
            <w:pPr>
              <w:ind w:left="58"/>
              <w:rPr>
                <w:rFonts w:ascii="GHEA Grapalat" w:hAnsi="GHEA Grapalat"/>
                <w:b/>
              </w:rPr>
            </w:pPr>
            <w:r w:rsidRPr="003B6419">
              <w:rPr>
                <w:rFonts w:ascii="GHEA Grapalat" w:hAnsi="GHEA Grapalat"/>
                <w:b/>
              </w:rPr>
              <w:t>Only fully performed (completed) contracts shall be considered.</w:t>
            </w:r>
          </w:p>
        </w:tc>
      </w:tr>
      <w:tr w:rsidR="00B05E9F" w:rsidRPr="003B6419" w14:paraId="5BE9CD10" w14:textId="77777777" w:rsidTr="006D3C26">
        <w:trPr>
          <w:trHeight w:val="890"/>
          <w:jc w:val="center"/>
        </w:trPr>
        <w:tc>
          <w:tcPr>
            <w:tcW w:w="675" w:type="dxa"/>
            <w:tcBorders>
              <w:top w:val="single" w:sz="4" w:space="0" w:color="auto"/>
              <w:left w:val="single" w:sz="4" w:space="0" w:color="auto"/>
              <w:bottom w:val="single" w:sz="4" w:space="0" w:color="auto"/>
              <w:right w:val="single" w:sz="4" w:space="0" w:color="auto"/>
            </w:tcBorders>
            <w:vAlign w:val="center"/>
          </w:tcPr>
          <w:p w14:paraId="13D0A785" w14:textId="77777777" w:rsidR="00B05E9F" w:rsidRPr="003B6419" w:rsidRDefault="00B05E9F" w:rsidP="006D3C26">
            <w:pPr>
              <w:jc w:val="center"/>
              <w:rPr>
                <w:rFonts w:ascii="GHEA Grapalat" w:hAnsi="GHEA Grapalat"/>
                <w:bCs/>
              </w:rPr>
            </w:pPr>
            <w:r w:rsidRPr="003B6419">
              <w:rPr>
                <w:rFonts w:ascii="GHEA Grapalat" w:hAnsi="GHEA Grapalat"/>
                <w:bCs/>
              </w:rPr>
              <w:t>2</w:t>
            </w:r>
          </w:p>
        </w:tc>
        <w:tc>
          <w:tcPr>
            <w:tcW w:w="2495" w:type="dxa"/>
            <w:tcBorders>
              <w:top w:val="single" w:sz="4" w:space="0" w:color="auto"/>
              <w:left w:val="single" w:sz="4" w:space="0" w:color="auto"/>
              <w:bottom w:val="single" w:sz="4" w:space="0" w:color="auto"/>
              <w:right w:val="single" w:sz="4" w:space="0" w:color="auto"/>
            </w:tcBorders>
            <w:vAlign w:val="center"/>
          </w:tcPr>
          <w:p w14:paraId="46B758B5" w14:textId="77777777" w:rsidR="00B05E9F" w:rsidRPr="003B6419" w:rsidRDefault="00B05E9F" w:rsidP="006D3C26">
            <w:pPr>
              <w:jc w:val="center"/>
              <w:rPr>
                <w:rFonts w:ascii="GHEA Grapalat" w:hAnsi="GHEA Grapalat"/>
                <w:bCs/>
              </w:rPr>
            </w:pPr>
            <w:r w:rsidRPr="003B6419">
              <w:rPr>
                <w:rFonts w:ascii="GHEA Grapalat" w:hAnsi="GHEA Grapalat"/>
                <w:bCs/>
              </w:rPr>
              <w:t>Labour Resources (TP2)</w:t>
            </w:r>
          </w:p>
        </w:tc>
        <w:tc>
          <w:tcPr>
            <w:tcW w:w="1685" w:type="dxa"/>
            <w:tcBorders>
              <w:top w:val="single" w:sz="4" w:space="0" w:color="auto"/>
              <w:left w:val="single" w:sz="4" w:space="0" w:color="auto"/>
              <w:bottom w:val="single" w:sz="4" w:space="0" w:color="auto"/>
              <w:right w:val="single" w:sz="4" w:space="0" w:color="auto"/>
            </w:tcBorders>
            <w:vAlign w:val="center"/>
          </w:tcPr>
          <w:p w14:paraId="02D2E4DC" w14:textId="77777777" w:rsidR="00B05E9F" w:rsidRPr="003B6419" w:rsidRDefault="00B05E9F" w:rsidP="006D3C26">
            <w:pPr>
              <w:jc w:val="center"/>
              <w:rPr>
                <w:rFonts w:ascii="GHEA Grapalat" w:hAnsi="GHEA Grapalat"/>
                <w:bCs/>
              </w:rPr>
            </w:pPr>
            <w:r w:rsidRPr="003B6419">
              <w:rPr>
                <w:rFonts w:ascii="GHEA Grapalat" w:hAnsi="GHEA Grapalat"/>
                <w:bCs/>
              </w:rPr>
              <w:t>20-30</w:t>
            </w:r>
          </w:p>
        </w:tc>
        <w:tc>
          <w:tcPr>
            <w:tcW w:w="4860" w:type="dxa"/>
            <w:tcBorders>
              <w:top w:val="single" w:sz="4" w:space="0" w:color="auto"/>
              <w:left w:val="single" w:sz="4" w:space="0" w:color="auto"/>
              <w:bottom w:val="single" w:sz="4" w:space="0" w:color="auto"/>
              <w:right w:val="single" w:sz="4" w:space="0" w:color="auto"/>
            </w:tcBorders>
            <w:vAlign w:val="center"/>
          </w:tcPr>
          <w:p w14:paraId="6FA27BE0" w14:textId="77777777" w:rsidR="00B05E9F" w:rsidRPr="003B6419" w:rsidRDefault="00B05E9F">
            <w:pPr>
              <w:pStyle w:val="ListParagraph"/>
              <w:numPr>
                <w:ilvl w:val="0"/>
                <w:numId w:val="21"/>
              </w:numPr>
              <w:ind w:left="346" w:hanging="288"/>
              <w:rPr>
                <w:rFonts w:ascii="GHEA Grapalat" w:eastAsiaTheme="minorEastAsia" w:hAnsi="GHEA Grapalat" w:cstheme="minorBidi"/>
                <w:bCs/>
                <w:sz w:val="22"/>
                <w:szCs w:val="22"/>
                <w:lang w:eastAsia="en-US"/>
              </w:rPr>
            </w:pPr>
            <w:r w:rsidRPr="003B6419">
              <w:rPr>
                <w:rFonts w:ascii="GHEA Grapalat" w:eastAsiaTheme="minorEastAsia" w:hAnsi="GHEA Grapalat" w:cstheme="minorBidi"/>
                <w:bCs/>
                <w:sz w:val="22"/>
                <w:szCs w:val="22"/>
                <w:lang w:eastAsia="en-US"/>
              </w:rPr>
              <w:t xml:space="preserve">The minimum evaluation threshold is set at 20 points, maximum at 30 points. </w:t>
            </w:r>
          </w:p>
          <w:p w14:paraId="477723CF" w14:textId="77777777" w:rsidR="00B05E9F" w:rsidRPr="003B6419" w:rsidRDefault="00B05E9F">
            <w:pPr>
              <w:pStyle w:val="ListParagraph"/>
              <w:numPr>
                <w:ilvl w:val="0"/>
                <w:numId w:val="21"/>
              </w:numPr>
              <w:ind w:left="346" w:hanging="288"/>
              <w:rPr>
                <w:rFonts w:ascii="GHEA Grapalat" w:eastAsiaTheme="minorEastAsia" w:hAnsi="GHEA Grapalat" w:cstheme="minorBidi"/>
                <w:bCs/>
                <w:sz w:val="22"/>
                <w:szCs w:val="22"/>
                <w:lang w:eastAsia="en-US"/>
              </w:rPr>
            </w:pPr>
            <w:r w:rsidRPr="003B6419">
              <w:rPr>
                <w:rFonts w:ascii="GHEA Grapalat" w:eastAsiaTheme="minorEastAsia" w:hAnsi="GHEA Grapalat" w:cstheme="minorBidi"/>
                <w:bCs/>
                <w:sz w:val="22"/>
                <w:szCs w:val="22"/>
                <w:lang w:eastAsia="en-US"/>
              </w:rPr>
              <w:t xml:space="preserve">The minimum score is awarded if the proposed team meets the minimum mandatory requirements established by the technical specification. </w:t>
            </w:r>
          </w:p>
          <w:p w14:paraId="40A5881A" w14:textId="77777777" w:rsidR="00B05E9F" w:rsidRPr="003B6419" w:rsidRDefault="00B05E9F">
            <w:pPr>
              <w:pStyle w:val="ListParagraph"/>
              <w:numPr>
                <w:ilvl w:val="0"/>
                <w:numId w:val="21"/>
              </w:numPr>
              <w:ind w:left="346" w:hanging="288"/>
              <w:rPr>
                <w:rFonts w:ascii="GHEA Grapalat" w:eastAsiaTheme="minorEastAsia" w:hAnsi="GHEA Grapalat" w:cstheme="minorBidi"/>
                <w:bCs/>
                <w:sz w:val="22"/>
                <w:szCs w:val="22"/>
                <w:lang w:eastAsia="en-US"/>
              </w:rPr>
            </w:pPr>
            <w:r w:rsidRPr="003B6419">
              <w:rPr>
                <w:rFonts w:ascii="GHEA Grapalat" w:eastAsiaTheme="minorEastAsia" w:hAnsi="GHEA Grapalat" w:cstheme="minorBidi"/>
                <w:bCs/>
                <w:sz w:val="22"/>
                <w:szCs w:val="22"/>
                <w:lang w:eastAsia="en-US"/>
              </w:rPr>
              <w:lastRenderedPageBreak/>
              <w:t xml:space="preserve">5 additional points shall be awarded for engaging a specialist with international experience in key positions (team leader, mobility/transport specialist, social research specialist). 3 additional points shall be awarded for the presence of a GIS and spatial analysis specialist with relevant experience. </w:t>
            </w:r>
          </w:p>
          <w:p w14:paraId="2963275C" w14:textId="77777777" w:rsidR="00B05E9F" w:rsidRPr="003B6419" w:rsidRDefault="00B05E9F">
            <w:pPr>
              <w:pStyle w:val="ListParagraph"/>
              <w:numPr>
                <w:ilvl w:val="0"/>
                <w:numId w:val="21"/>
              </w:numPr>
              <w:ind w:left="346" w:hanging="288"/>
              <w:rPr>
                <w:rFonts w:ascii="GHEA Grapalat" w:eastAsiaTheme="minorEastAsia" w:hAnsi="GHEA Grapalat" w:cstheme="minorBidi"/>
                <w:bCs/>
                <w:sz w:val="22"/>
                <w:szCs w:val="22"/>
                <w:lang w:eastAsia="en-US"/>
              </w:rPr>
            </w:pPr>
            <w:r w:rsidRPr="003B6419">
              <w:rPr>
                <w:rFonts w:ascii="GHEA Grapalat" w:eastAsiaTheme="minorEastAsia" w:hAnsi="GHEA Grapalat" w:cstheme="minorBidi"/>
                <w:bCs/>
                <w:sz w:val="22"/>
                <w:szCs w:val="22"/>
                <w:lang w:eastAsia="en-US"/>
              </w:rPr>
              <w:t>2 additional points shall be awarded for engaging a specialist with experience in stakeholder engagement and application of participatory methods.</w:t>
            </w:r>
          </w:p>
        </w:tc>
      </w:tr>
    </w:tbl>
    <w:p w14:paraId="336CB415" w14:textId="77777777" w:rsidR="00B05E9F" w:rsidRPr="003B6419" w:rsidRDefault="00B05E9F" w:rsidP="00B05E9F">
      <w:pPr>
        <w:ind w:left="540"/>
        <w:jc w:val="both"/>
        <w:rPr>
          <w:rFonts w:ascii="GHEA Grapalat" w:hAnsi="GHEA Grapalat" w:cs="Sylfaen"/>
          <w:lang w:val="hy-AM"/>
        </w:rPr>
      </w:pPr>
    </w:p>
    <w:p w14:paraId="6C45583A" w14:textId="77777777" w:rsidR="00B05E9F" w:rsidRPr="003B6419" w:rsidRDefault="00B05E9F" w:rsidP="00B05E9F">
      <w:pPr>
        <w:ind w:firstLine="540"/>
        <w:jc w:val="both"/>
        <w:rPr>
          <w:rFonts w:ascii="GHEA Grapalat" w:hAnsi="GHEA Grapalat" w:cs="Sylfaen"/>
          <w:lang w:val="hy-AM"/>
        </w:rPr>
      </w:pPr>
      <w:r w:rsidRPr="003B6419">
        <w:rPr>
          <w:rFonts w:ascii="GHEA Grapalat" w:hAnsi="GHEA Grapalat" w:cs="Sylfaen"/>
          <w:lang w:val="hy-AM"/>
        </w:rPr>
        <w:t>Participants' tenders are evaluated in the following manner:</w:t>
      </w:r>
    </w:p>
    <w:p w14:paraId="3B5697AA" w14:textId="77777777" w:rsidR="00B05E9F" w:rsidRPr="003B6419" w:rsidRDefault="00B05E9F" w:rsidP="00B05E9F">
      <w:pPr>
        <w:ind w:firstLine="540"/>
        <w:jc w:val="both"/>
        <w:rPr>
          <w:rFonts w:ascii="GHEA Grapalat" w:hAnsi="GHEA Grapalat" w:cs="Sylfaen"/>
          <w:lang w:val="hy-AM"/>
        </w:rPr>
      </w:pPr>
      <w:r w:rsidRPr="003B6419">
        <w:rPr>
          <w:rFonts w:ascii="GHEA Grapalat" w:hAnsi="GHEA Grapalat" w:cs="Sylfaen"/>
          <w:lang w:val="hy-AM"/>
        </w:rPr>
        <w:t>a. the financial proposal of the participant who submitted the minimum price offer is assigned one hundred points, while the points assigned to the financial proposals of other participants are calculated by the following formula:</w:t>
      </w:r>
    </w:p>
    <w:p w14:paraId="0405327F"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cs="Sylfaen"/>
          <w:lang w:val="hy-AM"/>
        </w:rPr>
        <w:t>FPS = MP × 100 / PP,</w:t>
      </w:r>
    </w:p>
    <w:p w14:paraId="566EEE87"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rPr>
        <w:t>where:</w:t>
      </w:r>
    </w:p>
    <w:p w14:paraId="78C19A50"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cs="Sylfaen"/>
          <w:lang w:val="hy-AM"/>
        </w:rPr>
        <w:t>FPS - the score assigned to the financial proposal;</w:t>
      </w:r>
    </w:p>
    <w:p w14:paraId="3649F722"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cs="Sylfaen"/>
          <w:lang w:val="hy-AM"/>
        </w:rPr>
        <w:t>MP - the minimum price;</w:t>
      </w:r>
    </w:p>
    <w:p w14:paraId="4E9AA7CC"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cs="Sylfaen"/>
          <w:lang w:val="hy-AM"/>
        </w:rPr>
        <w:t>PP - the price proposed by the participant being evaluated;</w:t>
      </w:r>
    </w:p>
    <w:p w14:paraId="1E240BC9"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cs="Sylfaen"/>
          <w:lang w:val="hy-AM"/>
        </w:rPr>
        <w:t>b. the score assigned to each participant assessed as satisfactory is calculated by the following formula:</w:t>
      </w:r>
    </w:p>
    <w:p w14:paraId="67E4ED37"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cs="Sylfaen"/>
          <w:lang w:val="hy-AM"/>
        </w:rPr>
        <w:t>PS = (FPS × 0.3) + (TP × 0.7),</w:t>
      </w:r>
    </w:p>
    <w:p w14:paraId="546D56F5"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rPr>
        <w:t>where:</w:t>
      </w:r>
    </w:p>
    <w:p w14:paraId="01ADD823"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cs="Sylfaen"/>
          <w:lang w:val="hy-AM"/>
        </w:rPr>
        <w:t>PS - the score assigned to the participant;</w:t>
      </w:r>
    </w:p>
    <w:p w14:paraId="0549761C"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cs="Sylfaen"/>
          <w:lang w:val="hy-AM"/>
        </w:rPr>
        <w:t>FPS - the score assigned to the participant's financial proposal;</w:t>
      </w:r>
    </w:p>
    <w:p w14:paraId="6E44B6E9"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cs="Sylfaen"/>
          <w:lang w:val="hy-AM"/>
        </w:rPr>
        <w:lastRenderedPageBreak/>
        <w:t>TP - the score assigned to the participant's technical proposal: TP = TP1 + TP2</w:t>
      </w:r>
    </w:p>
    <w:p w14:paraId="5D29F5F4" w14:textId="77777777" w:rsidR="00B05E9F" w:rsidRPr="003B6419" w:rsidRDefault="00B05E9F" w:rsidP="00B05E9F">
      <w:pPr>
        <w:ind w:firstLine="539"/>
        <w:jc w:val="both"/>
        <w:rPr>
          <w:rFonts w:ascii="GHEA Grapalat" w:hAnsi="GHEA Grapalat" w:cs="Sylfaen"/>
          <w:lang w:val="hy-AM"/>
        </w:rPr>
      </w:pPr>
      <w:r w:rsidRPr="003B6419">
        <w:rPr>
          <w:rFonts w:ascii="GHEA Grapalat" w:hAnsi="GHEA Grapalat"/>
        </w:rPr>
        <w:t>The selected participant shall be the one who has received the highest score (PS).</w:t>
      </w:r>
    </w:p>
    <w:p w14:paraId="2DCD8329" w14:textId="77777777" w:rsidR="00B05E9F" w:rsidRPr="003B6419" w:rsidRDefault="00B05E9F" w:rsidP="00B05E9F">
      <w:pPr>
        <w:ind w:firstLine="540"/>
        <w:jc w:val="both"/>
        <w:rPr>
          <w:rFonts w:ascii="GHEA Grapalat" w:hAnsi="GHEA Grapalat" w:cs="Sylfaen"/>
          <w:b/>
          <w:bCs/>
          <w:lang w:val="hy-AM"/>
        </w:rPr>
      </w:pPr>
      <w:r w:rsidRPr="003B6419">
        <w:rPr>
          <w:rFonts w:ascii="GHEA Grapalat" w:hAnsi="GHEA Grapalat"/>
          <w:b/>
          <w:bCs/>
        </w:rPr>
        <w:t>Failure of the participant to meet the minimum non-price conditions shall constitute grounds for rejection of the tender, and this circumstance shall be deemed a breach of an obligation assumed in the course of the procurement process.</w:t>
      </w:r>
    </w:p>
    <w:p w14:paraId="402D767D" w14:textId="77777777" w:rsidR="00B05E9F" w:rsidRPr="003B6419" w:rsidRDefault="00B05E9F" w:rsidP="00B05E9F">
      <w:pPr>
        <w:pStyle w:val="norm"/>
        <w:spacing w:line="240" w:lineRule="auto"/>
        <w:ind w:firstLine="720"/>
        <w:rPr>
          <w:rFonts w:ascii="GHEA Grapalat" w:hAnsi="GHEA Grapalat" w:cs="Sylfaen"/>
          <w:szCs w:val="22"/>
          <w:lang w:val="af-ZA" w:eastAsia="en-US"/>
        </w:rPr>
      </w:pPr>
      <w:r w:rsidRPr="003B6419">
        <w:rPr>
          <w:rFonts w:ascii="GHEA Grapalat" w:hAnsi="GHEA Grapalat"/>
          <w:szCs w:val="22"/>
        </w:rPr>
        <w:t>2.5 The contract to be concluded within this procedure may be implemented by way of concluding a subcontract. A participant who submitted a tender to participate in this procedure (in the same lot) may not be a party to a subcontract.</w:t>
      </w:r>
    </w:p>
    <w:p w14:paraId="2B2774E6" w14:textId="77777777" w:rsidR="00B05E9F" w:rsidRPr="003B6419" w:rsidRDefault="00B05E9F" w:rsidP="00B05E9F">
      <w:pPr>
        <w:pStyle w:val="norm"/>
        <w:spacing w:line="240" w:lineRule="auto"/>
        <w:ind w:firstLine="720"/>
        <w:rPr>
          <w:rFonts w:ascii="GHEA Grapalat" w:hAnsi="GHEA Grapalat" w:cs="Sylfaen"/>
          <w:szCs w:val="22"/>
          <w:lang w:val="hy-AM" w:eastAsia="en-US"/>
        </w:rPr>
      </w:pPr>
      <w:r w:rsidRPr="003B6419">
        <w:rPr>
          <w:rFonts w:ascii="GHEA Grapalat" w:hAnsi="GHEA Grapalat"/>
          <w:szCs w:val="22"/>
        </w:rPr>
        <w:t>2.6 Participants may participate in this procedure by way of joint activity (consortium). In such a case:</w:t>
      </w:r>
    </w:p>
    <w:p w14:paraId="23BC6D14" w14:textId="77777777" w:rsidR="00B05E9F" w:rsidRPr="003B6419" w:rsidRDefault="00B05E9F" w:rsidP="00B05E9F">
      <w:pPr>
        <w:pStyle w:val="norm"/>
        <w:spacing w:line="240" w:lineRule="auto"/>
        <w:ind w:firstLine="720"/>
        <w:rPr>
          <w:rFonts w:ascii="GHEA Grapalat" w:hAnsi="GHEA Grapalat" w:cs="Sylfaen"/>
          <w:szCs w:val="22"/>
          <w:lang w:val="hy-AM" w:eastAsia="en-US"/>
        </w:rPr>
      </w:pPr>
      <w:r w:rsidRPr="003B6419">
        <w:rPr>
          <w:rFonts w:ascii="GHEA Grapalat" w:hAnsi="GHEA Grapalat" w:cs="Sylfaen"/>
          <w:szCs w:val="22"/>
          <w:lang w:val="hy-AM" w:eastAsia="en-US"/>
        </w:rPr>
        <w:t>1) none of the parties to the joint activity agreement may submit a separate tender for the same procedure (the same lot). In case of non-compliance with the requirement of this paragraph, both tenders submitted by way of joint activity and separately submitted tenders shall be rejected at the tender opening session.</w:t>
      </w:r>
    </w:p>
    <w:p w14:paraId="0EB163B9" w14:textId="77777777" w:rsidR="00B05E9F" w:rsidRPr="003B6419" w:rsidRDefault="00B05E9F" w:rsidP="00B05E9F">
      <w:pPr>
        <w:pStyle w:val="norm"/>
        <w:spacing w:line="240" w:lineRule="auto"/>
        <w:ind w:firstLine="720"/>
        <w:rPr>
          <w:rFonts w:ascii="GHEA Grapalat" w:hAnsi="GHEA Grapalat" w:cs="Sylfaen"/>
          <w:szCs w:val="22"/>
          <w:lang w:val="hy-AM" w:eastAsia="en-US"/>
        </w:rPr>
      </w:pPr>
      <w:r w:rsidRPr="003B6419">
        <w:rPr>
          <w:rFonts w:ascii="GHEA Grapalat" w:hAnsi="GHEA Grapalat"/>
          <w:szCs w:val="22"/>
        </w:rPr>
        <w:t>2) participants shall bear joint and several liability. Furthermore, in the event that a consortium member withdraws from the consortium, the contract concluded by the Client with the consortium shall be terminated unilaterally, and the liability measures stipulated by the contract shall be applied to the consortium members.</w:t>
      </w:r>
    </w:p>
    <w:p w14:paraId="464B6050" w14:textId="77777777" w:rsidR="00B05E9F" w:rsidRPr="003B6419" w:rsidRDefault="00B05E9F" w:rsidP="00B05E9F">
      <w:pPr>
        <w:pStyle w:val="norm"/>
        <w:spacing w:line="240" w:lineRule="auto"/>
        <w:ind w:firstLine="720"/>
        <w:rPr>
          <w:rFonts w:ascii="GHEA Grapalat" w:hAnsi="GHEA Grapalat" w:cs="Arial Armenian"/>
          <w:bCs/>
          <w:szCs w:val="22"/>
          <w:lang w:val="hy-AM"/>
        </w:rPr>
      </w:pPr>
      <w:r w:rsidRPr="003B6419">
        <w:rPr>
          <w:rFonts w:ascii="GHEA Grapalat" w:hAnsi="GHEA Grapalat"/>
          <w:szCs w:val="22"/>
        </w:rPr>
        <w:t>In the event that a participant is recognised as the selected participant, they shall, within the period established by Article 35 of the Law, submit contract security in the manner established by the invitation, equal to 10% of the procurement price.</w:t>
      </w:r>
    </w:p>
    <w:p w14:paraId="54BAA811" w14:textId="77777777" w:rsidR="00B05E9F" w:rsidRPr="003B6419" w:rsidRDefault="00B05E9F" w:rsidP="00B05E9F">
      <w:pPr>
        <w:pStyle w:val="norm"/>
        <w:spacing w:line="240" w:lineRule="auto"/>
        <w:ind w:firstLine="720"/>
        <w:rPr>
          <w:rFonts w:ascii="GHEA Grapalat" w:hAnsi="GHEA Grapalat"/>
          <w:szCs w:val="22"/>
          <w:lang w:val="hy-AM"/>
        </w:rPr>
      </w:pPr>
    </w:p>
    <w:p w14:paraId="17CE6733" w14:textId="77777777" w:rsidR="00B05E9F" w:rsidRPr="003B6419" w:rsidRDefault="00B05E9F" w:rsidP="00B05E9F">
      <w:pPr>
        <w:tabs>
          <w:tab w:val="left" w:pos="0"/>
          <w:tab w:val="left" w:pos="708"/>
          <w:tab w:val="left" w:pos="1416"/>
          <w:tab w:val="left" w:pos="2124"/>
          <w:tab w:val="left" w:pos="2832"/>
          <w:tab w:val="left" w:pos="4248"/>
          <w:tab w:val="left" w:pos="4956"/>
          <w:tab w:val="left" w:pos="5664"/>
          <w:tab w:val="left" w:pos="8100"/>
        </w:tabs>
        <w:ind w:left="357"/>
        <w:jc w:val="center"/>
        <w:rPr>
          <w:rFonts w:ascii="GHEA Grapalat" w:hAnsi="GHEA Grapalat"/>
          <w:lang w:val="hy-AM"/>
        </w:rPr>
      </w:pPr>
      <w:r w:rsidRPr="003B6419">
        <w:rPr>
          <w:rFonts w:ascii="GHEA Grapalat" w:hAnsi="GHEA Grapalat"/>
          <w:lang w:val="hy-AM"/>
        </w:rPr>
        <w:t>Advance Payment Possibility and Maximum Amount</w:t>
      </w:r>
    </w:p>
    <w:p w14:paraId="7B2D59B7" w14:textId="77777777" w:rsidR="0002236A" w:rsidRPr="00B05E9F" w:rsidRDefault="0002236A" w:rsidP="00B05E9F">
      <w:pPr>
        <w:pStyle w:val="NormalWeb"/>
        <w:jc w:val="both"/>
        <w:rPr>
          <w:lang w:val="hy-AM"/>
        </w:rPr>
      </w:pPr>
    </w:p>
    <w:sectPr w:rsidR="0002236A" w:rsidRPr="00B05E9F" w:rsidSect="000453A3">
      <w:type w:val="continuous"/>
      <w:pgSz w:w="16838" w:h="11906" w:orient="landscape" w:code="9"/>
      <w:pgMar w:top="1418" w:right="540"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893A1" w14:textId="77777777" w:rsidR="002A1213" w:rsidRDefault="002A1213">
      <w:r>
        <w:separator/>
      </w:r>
    </w:p>
  </w:endnote>
  <w:endnote w:type="continuationSeparator" w:id="0">
    <w:p w14:paraId="20FBAC7D" w14:textId="77777777" w:rsidR="002A1213" w:rsidRDefault="002A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8EF2E" w14:textId="77777777" w:rsidR="002A1213" w:rsidRDefault="002A1213">
      <w:r>
        <w:separator/>
      </w:r>
    </w:p>
  </w:footnote>
  <w:footnote w:type="continuationSeparator" w:id="0">
    <w:p w14:paraId="04E84F08" w14:textId="77777777" w:rsidR="002A1213" w:rsidRDefault="002A1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22FE4"/>
    <w:multiLevelType w:val="multilevel"/>
    <w:tmpl w:val="070EF8E0"/>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8768C"/>
    <w:multiLevelType w:val="multilevel"/>
    <w:tmpl w:val="4B2ADF2C"/>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A5F3AE8"/>
    <w:multiLevelType w:val="hybridMultilevel"/>
    <w:tmpl w:val="27A09BB4"/>
    <w:lvl w:ilvl="0" w:tplc="D3E0E25A">
      <w:start w:val="25"/>
      <w:numFmt w:val="bullet"/>
      <w:lvlText w:val="-"/>
      <w:lvlJc w:val="left"/>
      <w:pPr>
        <w:ind w:left="720" w:hanging="360"/>
      </w:pPr>
      <w:rPr>
        <w:rFonts w:ascii="GHEA Grapalat" w:eastAsia="Calibri" w:hAnsi="GHEA Grapalat"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6B77F0"/>
    <w:multiLevelType w:val="multilevel"/>
    <w:tmpl w:val="15720402"/>
    <w:lvl w:ilvl="0">
      <w:numFmt w:val="bullet"/>
      <w:lvlText w:val="-"/>
      <w:lvlJc w:val="left"/>
      <w:pPr>
        <w:tabs>
          <w:tab w:val="num" w:pos="720"/>
        </w:tabs>
        <w:ind w:left="720" w:hanging="360"/>
      </w:pPr>
      <w:rPr>
        <w:rFonts w:ascii="GHEA Grapalat" w:eastAsia="Times New Roman"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CA73C0"/>
    <w:multiLevelType w:val="hybridMultilevel"/>
    <w:tmpl w:val="02408962"/>
    <w:lvl w:ilvl="0" w:tplc="E62CBD38">
      <w:start w:val="1"/>
      <w:numFmt w:val="decimal"/>
      <w:lvlText w:val="%1)"/>
      <w:lvlJc w:val="left"/>
      <w:pPr>
        <w:ind w:left="786"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9359A"/>
    <w:multiLevelType w:val="multilevel"/>
    <w:tmpl w:val="34D8BB2C"/>
    <w:lvl w:ilvl="0">
      <w:numFmt w:val="bullet"/>
      <w:lvlText w:val="-"/>
      <w:lvlJc w:val="left"/>
      <w:pPr>
        <w:tabs>
          <w:tab w:val="num" w:pos="720"/>
        </w:tabs>
        <w:ind w:left="720" w:hanging="360"/>
      </w:pPr>
      <w:rPr>
        <w:rFonts w:ascii="GHEA Grapalat" w:eastAsia="Times New Roman"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D64D8B"/>
    <w:multiLevelType w:val="multilevel"/>
    <w:tmpl w:val="2EFA8BC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332B3A"/>
    <w:multiLevelType w:val="hybridMultilevel"/>
    <w:tmpl w:val="FB2EA39E"/>
    <w:lvl w:ilvl="0" w:tplc="D3E0E25A">
      <w:start w:val="25"/>
      <w:numFmt w:val="bullet"/>
      <w:lvlText w:val="-"/>
      <w:lvlJc w:val="left"/>
      <w:pPr>
        <w:ind w:left="720" w:hanging="360"/>
      </w:pPr>
      <w:rPr>
        <w:rFonts w:ascii="GHEA Grapalat" w:eastAsia="Calibri" w:hAnsi="GHEA Grapalat"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EF408F"/>
    <w:multiLevelType w:val="hybridMultilevel"/>
    <w:tmpl w:val="F24294DA"/>
    <w:lvl w:ilvl="0" w:tplc="D2769C82">
      <w:start w:val="1"/>
      <w:numFmt w:val="decimal"/>
      <w:lvlText w:val="%1."/>
      <w:lvlJc w:val="left"/>
      <w:pPr>
        <w:ind w:left="720" w:hanging="360"/>
      </w:pPr>
      <w:rPr>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F61ECB"/>
    <w:multiLevelType w:val="multilevel"/>
    <w:tmpl w:val="294C9E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582126"/>
    <w:multiLevelType w:val="multilevel"/>
    <w:tmpl w:val="CA7447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07427FE"/>
    <w:multiLevelType w:val="hybridMultilevel"/>
    <w:tmpl w:val="03460C88"/>
    <w:lvl w:ilvl="0" w:tplc="47D89D9E">
      <w:numFmt w:val="bullet"/>
      <w:lvlText w:val="-"/>
      <w:lvlJc w:val="left"/>
      <w:pPr>
        <w:ind w:left="720" w:hanging="360"/>
      </w:pPr>
      <w:rPr>
        <w:rFonts w:ascii="GHEA Grapalat" w:eastAsia="Times New Roman" w:hAnsi="GHEA Grapala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EE0056"/>
    <w:multiLevelType w:val="hybridMultilevel"/>
    <w:tmpl w:val="40E4CF7E"/>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B3412"/>
    <w:multiLevelType w:val="hybridMultilevel"/>
    <w:tmpl w:val="E836F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E96394"/>
    <w:multiLevelType w:val="hybridMultilevel"/>
    <w:tmpl w:val="C010DF72"/>
    <w:lvl w:ilvl="0" w:tplc="47D89D9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83D7212"/>
    <w:multiLevelType w:val="multilevel"/>
    <w:tmpl w:val="FA985024"/>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5D4E55"/>
    <w:multiLevelType w:val="multilevel"/>
    <w:tmpl w:val="8D6A8A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2E0D85"/>
    <w:multiLevelType w:val="hybridMultilevel"/>
    <w:tmpl w:val="C34E3ED6"/>
    <w:lvl w:ilvl="0" w:tplc="B568E0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344B7F"/>
    <w:multiLevelType w:val="hybridMultilevel"/>
    <w:tmpl w:val="5622D9C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872D14"/>
    <w:multiLevelType w:val="multilevel"/>
    <w:tmpl w:val="3EE08B38"/>
    <w:lvl w:ilvl="0">
      <w:start w:val="25"/>
      <w:numFmt w:val="bullet"/>
      <w:lvlText w:val="-"/>
      <w:lvlJc w:val="left"/>
      <w:pPr>
        <w:tabs>
          <w:tab w:val="num" w:pos="720"/>
        </w:tabs>
        <w:ind w:left="720" w:hanging="360"/>
      </w:pPr>
      <w:rPr>
        <w:rFonts w:ascii="GHEA Grapalat" w:eastAsia="Calibri" w:hAnsi="GHEA Grapalat"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DF66CC"/>
    <w:multiLevelType w:val="hybridMultilevel"/>
    <w:tmpl w:val="D1043C50"/>
    <w:lvl w:ilvl="0" w:tplc="47D89D9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145779168">
    <w:abstractNumId w:val="13"/>
  </w:num>
  <w:num w:numId="2" w16cid:durableId="1118069424">
    <w:abstractNumId w:val="20"/>
  </w:num>
  <w:num w:numId="3" w16cid:durableId="1940605201">
    <w:abstractNumId w:val="3"/>
  </w:num>
  <w:num w:numId="4" w16cid:durableId="137649576">
    <w:abstractNumId w:val="14"/>
  </w:num>
  <w:num w:numId="5" w16cid:durableId="1739473027">
    <w:abstractNumId w:val="8"/>
  </w:num>
  <w:num w:numId="6" w16cid:durableId="1845168403">
    <w:abstractNumId w:val="9"/>
  </w:num>
  <w:num w:numId="7" w16cid:durableId="1304238486">
    <w:abstractNumId w:val="0"/>
  </w:num>
  <w:num w:numId="8" w16cid:durableId="545153">
    <w:abstractNumId w:val="18"/>
  </w:num>
  <w:num w:numId="9" w16cid:durableId="1223835941">
    <w:abstractNumId w:val="2"/>
  </w:num>
  <w:num w:numId="10" w16cid:durableId="1199051727">
    <w:abstractNumId w:val="10"/>
  </w:num>
  <w:num w:numId="11" w16cid:durableId="581792268">
    <w:abstractNumId w:val="17"/>
  </w:num>
  <w:num w:numId="12" w16cid:durableId="1029643842">
    <w:abstractNumId w:val="11"/>
  </w:num>
  <w:num w:numId="13" w16cid:durableId="1257712018">
    <w:abstractNumId w:val="21"/>
  </w:num>
  <w:num w:numId="14" w16cid:durableId="1345209807">
    <w:abstractNumId w:val="4"/>
  </w:num>
  <w:num w:numId="15" w16cid:durableId="525560720">
    <w:abstractNumId w:val="6"/>
  </w:num>
  <w:num w:numId="16" w16cid:durableId="231543779">
    <w:abstractNumId w:val="12"/>
  </w:num>
  <w:num w:numId="17" w16cid:durableId="1339767483">
    <w:abstractNumId w:val="7"/>
  </w:num>
  <w:num w:numId="18" w16cid:durableId="417093004">
    <w:abstractNumId w:val="15"/>
  </w:num>
  <w:num w:numId="19" w16cid:durableId="555897411">
    <w:abstractNumId w:val="5"/>
  </w:num>
  <w:num w:numId="20" w16cid:durableId="918557557">
    <w:abstractNumId w:val="1"/>
  </w:num>
  <w:num w:numId="21" w16cid:durableId="1221288969">
    <w:abstractNumId w:val="19"/>
  </w:num>
  <w:num w:numId="22" w16cid:durableId="728965389">
    <w:abstractNumId w:val="16"/>
  </w:num>
  <w:num w:numId="23" w16cid:durableId="154359445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53A3"/>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7DDE"/>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1C62"/>
    <w:rsid w:val="0011226B"/>
    <w:rsid w:val="00112293"/>
    <w:rsid w:val="00113F0D"/>
    <w:rsid w:val="00115905"/>
    <w:rsid w:val="001159FA"/>
    <w:rsid w:val="0011611E"/>
    <w:rsid w:val="00117020"/>
    <w:rsid w:val="00117964"/>
    <w:rsid w:val="00117DAA"/>
    <w:rsid w:val="00120F53"/>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2212"/>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40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0F4B"/>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3B87"/>
    <w:rsid w:val="002941F2"/>
    <w:rsid w:val="00294FFF"/>
    <w:rsid w:val="0029515A"/>
    <w:rsid w:val="002A1213"/>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3C"/>
    <w:rsid w:val="002C2AAB"/>
    <w:rsid w:val="002C3CAA"/>
    <w:rsid w:val="002C4DBF"/>
    <w:rsid w:val="002C505E"/>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028"/>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C42"/>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770C5"/>
    <w:rsid w:val="00480162"/>
    <w:rsid w:val="004813B3"/>
    <w:rsid w:val="0048383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79B"/>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0BA1"/>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74"/>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5CC3"/>
    <w:rsid w:val="00577582"/>
    <w:rsid w:val="0058049C"/>
    <w:rsid w:val="00581057"/>
    <w:rsid w:val="0058298C"/>
    <w:rsid w:val="00582FEB"/>
    <w:rsid w:val="00583092"/>
    <w:rsid w:val="00583117"/>
    <w:rsid w:val="00584A70"/>
    <w:rsid w:val="005856C5"/>
    <w:rsid w:val="00585DD4"/>
    <w:rsid w:val="00585E16"/>
    <w:rsid w:val="00587072"/>
    <w:rsid w:val="005900F2"/>
    <w:rsid w:val="00592A50"/>
    <w:rsid w:val="00593A7C"/>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33ED"/>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0810"/>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2838"/>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3BC9"/>
    <w:rsid w:val="0067579A"/>
    <w:rsid w:val="0067599A"/>
    <w:rsid w:val="00676193"/>
    <w:rsid w:val="00676BAB"/>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25DC"/>
    <w:rsid w:val="006A475C"/>
    <w:rsid w:val="006B0116"/>
    <w:rsid w:val="006B0566"/>
    <w:rsid w:val="006B2EB0"/>
    <w:rsid w:val="006B2F02"/>
    <w:rsid w:val="006B3E66"/>
    <w:rsid w:val="006B4238"/>
    <w:rsid w:val="006B5588"/>
    <w:rsid w:val="006B572D"/>
    <w:rsid w:val="006B6951"/>
    <w:rsid w:val="006C1293"/>
    <w:rsid w:val="006C12EC"/>
    <w:rsid w:val="006C1C00"/>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27A"/>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C7BB2"/>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67260"/>
    <w:rsid w:val="0096790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5B52"/>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91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5E9F"/>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C80"/>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43F9"/>
    <w:rsid w:val="00C06D6B"/>
    <w:rsid w:val="00C07E12"/>
    <w:rsid w:val="00C122A6"/>
    <w:rsid w:val="00C132F1"/>
    <w:rsid w:val="00C14C3F"/>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C7E"/>
    <w:rsid w:val="00C43524"/>
    <w:rsid w:val="00C435DD"/>
    <w:rsid w:val="00C4487D"/>
    <w:rsid w:val="00C45122"/>
    <w:rsid w:val="00C45620"/>
    <w:rsid w:val="00C45BF3"/>
    <w:rsid w:val="00C46003"/>
    <w:rsid w:val="00C464BA"/>
    <w:rsid w:val="00C47000"/>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E41"/>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9"/>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15B3"/>
    <w:rsid w:val="00D4312D"/>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4E45"/>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0D47"/>
    <w:rsid w:val="00D9346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4361"/>
    <w:rsid w:val="00DC5332"/>
    <w:rsid w:val="00DC59F5"/>
    <w:rsid w:val="00DC6FEB"/>
    <w:rsid w:val="00DC769E"/>
    <w:rsid w:val="00DD2498"/>
    <w:rsid w:val="00DD24EE"/>
    <w:rsid w:val="00DD322C"/>
    <w:rsid w:val="00DD3C84"/>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AD1"/>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297F"/>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737"/>
    <w:rsid w:val="00F658E7"/>
    <w:rsid w:val="00F66630"/>
    <w:rsid w:val="00F66B17"/>
    <w:rsid w:val="00F67CD4"/>
    <w:rsid w:val="00F70E55"/>
    <w:rsid w:val="00F71842"/>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F1A"/>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443D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uiPriority w:val="99"/>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uiPriority w:val="99"/>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2C505E"/>
    <w:rPr>
      <w:color w:val="605E5C"/>
      <w:shd w:val="clear" w:color="auto" w:fill="E1DFDD"/>
    </w:rPr>
  </w:style>
  <w:style w:type="table" w:customStyle="1" w:styleId="TableGrid1">
    <w:name w:val="Table Grid1"/>
    <w:basedOn w:val="TableNormal"/>
    <w:next w:val="TableGrid"/>
    <w:uiPriority w:val="39"/>
    <w:rsid w:val="00D74E45"/>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B05E9F"/>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7A72-C526-4DB7-A786-DA4BC444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4660</Words>
  <Characters>26566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182</cp:revision>
  <cp:lastPrinted>2017-05-25T08:14:00Z</cp:lastPrinted>
  <dcterms:created xsi:type="dcterms:W3CDTF">2017-06-08T07:41:00Z</dcterms:created>
  <dcterms:modified xsi:type="dcterms:W3CDTF">2026-07-13T14:10:00Z</dcterms:modified>
</cp:coreProperties>
</file>